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8D" w:rsidRPr="004756DD" w:rsidRDefault="009E358D" w:rsidP="009E358D">
      <w:pPr>
        <w:snapToGrid w:val="0"/>
        <w:spacing w:line="300" w:lineRule="auto"/>
      </w:pPr>
      <w:r w:rsidRPr="004756DD">
        <w:rPr>
          <w:rFonts w:ascii="標楷體" w:eastAsia="標楷體" w:hAnsi="標楷體" w:cs="Arial"/>
        </w:rPr>
        <w:t>附件一：</w:t>
      </w:r>
    </w:p>
    <w:p w:rsidR="009E358D" w:rsidRPr="004756DD" w:rsidRDefault="009E358D" w:rsidP="009E358D">
      <w:pPr>
        <w:pStyle w:val="Standard"/>
        <w:snapToGrid w:val="0"/>
        <w:jc w:val="center"/>
      </w:pPr>
      <w:r w:rsidRPr="004756DD">
        <w:rPr>
          <w:rFonts w:cs="Calibri"/>
          <w:b/>
          <w:sz w:val="36"/>
          <w:szCs w:val="36"/>
        </w:rPr>
        <w:t>Professional Learning Communities of New Taipei City</w:t>
      </w:r>
    </w:p>
    <w:p w:rsidR="009E358D" w:rsidRPr="004756DD" w:rsidRDefault="009E358D" w:rsidP="009E358D">
      <w:pPr>
        <w:pStyle w:val="Standard"/>
        <w:snapToGrid w:val="0"/>
        <w:jc w:val="center"/>
      </w:pPr>
      <w:r w:rsidRPr="004756DD">
        <w:rPr>
          <w:rFonts w:cs="Calibri"/>
          <w:b/>
          <w:sz w:val="36"/>
          <w:szCs w:val="36"/>
        </w:rPr>
        <w:t>Native English-Speaking Teachers</w:t>
      </w:r>
    </w:p>
    <w:p w:rsidR="009E358D" w:rsidRPr="004756DD" w:rsidRDefault="009E358D" w:rsidP="009E358D">
      <w:pPr>
        <w:pStyle w:val="Standard"/>
        <w:spacing w:line="0" w:lineRule="atLeast"/>
        <w:jc w:val="both"/>
      </w:pPr>
      <w:r w:rsidRPr="004756DD">
        <w:rPr>
          <w:rFonts w:cs="Calibri"/>
          <w:sz w:val="28"/>
          <w:szCs w:val="28"/>
          <w:shd w:val="clear" w:color="auto" w:fill="FFFFFF"/>
        </w:rPr>
        <w:t>Professional Learning Communities (PLCs) are meetings for teachers to develop curriculum for summer and winter camps, which is required for New Taipei City Native English-Speaking Teachers (NESTs). NESTs have been grouped by area into teams of seven to eleven people to create 5 PLC groups. There will be three in-person PLC meetings and one online PLC meeting that will take place during this fall semester. All NESTs are required to attend all sessions to prepare for camp. </w:t>
      </w:r>
    </w:p>
    <w:p w:rsidR="009E358D" w:rsidRPr="004756DD" w:rsidRDefault="009E358D" w:rsidP="009E358D">
      <w:pPr>
        <w:pStyle w:val="Standard"/>
        <w:spacing w:line="0" w:lineRule="atLeast"/>
        <w:jc w:val="both"/>
        <w:rPr>
          <w:rFonts w:cs="Calibri"/>
          <w:b/>
          <w:sz w:val="28"/>
          <w:szCs w:val="28"/>
          <w:shd w:val="clear" w:color="auto" w:fill="D8D8D8"/>
        </w:rPr>
      </w:pPr>
    </w:p>
    <w:p w:rsidR="009E358D" w:rsidRPr="004756DD" w:rsidRDefault="009E358D" w:rsidP="009E358D">
      <w:pPr>
        <w:pStyle w:val="Standard"/>
        <w:spacing w:line="0" w:lineRule="atLeast"/>
        <w:jc w:val="center"/>
        <w:rPr>
          <w:rFonts w:cs="Calibri"/>
          <w:b/>
          <w:sz w:val="28"/>
          <w:szCs w:val="28"/>
          <w:shd w:val="clear" w:color="auto" w:fill="D8D8D8"/>
        </w:rPr>
      </w:pPr>
      <w:r w:rsidRPr="004756DD">
        <w:rPr>
          <w:rFonts w:cs="Calibri"/>
          <w:b/>
          <w:sz w:val="28"/>
          <w:szCs w:val="28"/>
          <w:shd w:val="clear" w:color="auto" w:fill="D8D8D8"/>
        </w:rPr>
        <w:t>PLC Meeting Goals:</w:t>
      </w:r>
    </w:p>
    <w:p w:rsidR="009E358D" w:rsidRPr="004756DD" w:rsidRDefault="009E358D" w:rsidP="009E358D">
      <w:pPr>
        <w:pStyle w:val="Standard"/>
        <w:spacing w:line="0" w:lineRule="atLeast"/>
        <w:jc w:val="both"/>
      </w:pPr>
    </w:p>
    <w:p w:rsidR="009E358D" w:rsidRPr="004756DD" w:rsidRDefault="009E358D" w:rsidP="009E358D">
      <w:pPr>
        <w:pStyle w:val="Standard"/>
        <w:spacing w:line="0" w:lineRule="atLeast"/>
        <w:jc w:val="both"/>
      </w:pPr>
      <w:r w:rsidRPr="004756DD">
        <w:rPr>
          <w:rFonts w:cs="Calibri"/>
          <w:b/>
          <w:szCs w:val="24"/>
          <w:u w:val="single"/>
        </w:rPr>
        <w:t>Meeting 1: In-Person (10/</w:t>
      </w:r>
      <w:r w:rsidRPr="004756DD">
        <w:rPr>
          <w:rFonts w:cs="Calibri" w:hint="eastAsia"/>
          <w:b/>
          <w:szCs w:val="24"/>
          <w:u w:val="single"/>
        </w:rPr>
        <w:t>18</w:t>
      </w:r>
      <w:r w:rsidRPr="004756DD">
        <w:rPr>
          <w:rFonts w:cs="Calibri"/>
          <w:b/>
          <w:szCs w:val="24"/>
          <w:u w:val="single"/>
        </w:rPr>
        <w:t>/2023)</w:t>
      </w:r>
      <w:r w:rsidRPr="004756DD">
        <w:rPr>
          <w:rFonts w:cs="Calibri"/>
          <w:sz w:val="28"/>
          <w:szCs w:val="28"/>
        </w:rPr>
        <w:t xml:space="preserve"> </w:t>
      </w:r>
    </w:p>
    <w:p w:rsidR="009E358D" w:rsidRPr="004756DD" w:rsidRDefault="009E358D" w:rsidP="009E358D">
      <w:pPr>
        <w:pStyle w:val="Standard"/>
        <w:spacing w:line="0" w:lineRule="atLeast"/>
        <w:jc w:val="both"/>
      </w:pPr>
      <w:r w:rsidRPr="004756DD">
        <w:rPr>
          <w:rFonts w:cs="Calibri"/>
          <w:szCs w:val="28"/>
        </w:rPr>
        <w:t xml:space="preserve">Meeting 1 will cover </w:t>
      </w:r>
      <w:r w:rsidRPr="004756DD">
        <w:rPr>
          <w:rFonts w:cs="Calibri"/>
          <w:szCs w:val="24"/>
        </w:rPr>
        <w:t xml:space="preserve">the operational details for the implementation of the camp, such as; locations, dates, times, camp compensation, lead teacher roles, co-teacher roles, camp schedule, camp themes, lesson creation assignments, lesson titles, e-Class PLC group chat communication, and NAS2 online file sharing system. By the conclusion of the meeting, each PLC group will submit a </w:t>
      </w:r>
      <w:r w:rsidRPr="004756DD">
        <w:rPr>
          <w:rFonts w:cs="Calibri"/>
          <w:i/>
          <w:szCs w:val="24"/>
        </w:rPr>
        <w:t>Camp Trajectory</w:t>
      </w:r>
      <w:r w:rsidRPr="004756DD">
        <w:rPr>
          <w:rFonts w:cs="Calibri"/>
          <w:szCs w:val="24"/>
        </w:rPr>
        <w:t xml:space="preserve"> document for their camp to NAS2 (Due on Friday, October 2</w:t>
      </w:r>
      <w:r w:rsidRPr="004756DD">
        <w:rPr>
          <w:rFonts w:cs="Calibri" w:hint="eastAsia"/>
          <w:szCs w:val="24"/>
        </w:rPr>
        <w:t>0</w:t>
      </w:r>
      <w:r w:rsidRPr="004756DD">
        <w:rPr>
          <w:rFonts w:cs="Calibri"/>
          <w:szCs w:val="24"/>
          <w:vertAlign w:val="superscript"/>
        </w:rPr>
        <w:t>th</w:t>
      </w:r>
      <w:r w:rsidRPr="004756DD">
        <w:rPr>
          <w:rFonts w:cs="Calibri"/>
          <w:szCs w:val="24"/>
        </w:rPr>
        <w:t>, 2023.)</w:t>
      </w:r>
    </w:p>
    <w:p w:rsidR="009E358D" w:rsidRPr="004756DD" w:rsidRDefault="009E358D" w:rsidP="009E358D">
      <w:pPr>
        <w:pStyle w:val="Standard"/>
        <w:spacing w:line="0" w:lineRule="atLeast"/>
        <w:jc w:val="both"/>
        <w:rPr>
          <w:rFonts w:cs="Calibri"/>
          <w:szCs w:val="24"/>
        </w:rPr>
      </w:pPr>
    </w:p>
    <w:p w:rsidR="009E358D" w:rsidRPr="004756DD" w:rsidRDefault="009E358D" w:rsidP="009E358D">
      <w:pPr>
        <w:pStyle w:val="Standard"/>
        <w:spacing w:line="0" w:lineRule="atLeast"/>
        <w:jc w:val="both"/>
        <w:rPr>
          <w:rFonts w:cs="Calibri"/>
          <w:b/>
          <w:szCs w:val="24"/>
          <w:u w:val="single"/>
        </w:rPr>
      </w:pPr>
      <w:r w:rsidRPr="004756DD">
        <w:rPr>
          <w:rFonts w:cs="Calibri"/>
          <w:b/>
          <w:szCs w:val="24"/>
          <w:u w:val="single"/>
        </w:rPr>
        <w:t>Meeting 2: Online Lesson Collaboration (11/01/2023)</w:t>
      </w:r>
    </w:p>
    <w:p w:rsidR="009E358D" w:rsidRPr="004756DD" w:rsidRDefault="009E358D" w:rsidP="009E358D">
      <w:pPr>
        <w:pStyle w:val="Standard"/>
        <w:spacing w:line="0" w:lineRule="atLeast"/>
        <w:jc w:val="both"/>
      </w:pPr>
      <w:r w:rsidRPr="004756DD">
        <w:rPr>
          <w:rFonts w:cs="Calibri"/>
          <w:bCs/>
          <w:szCs w:val="24"/>
        </w:rPr>
        <w:t xml:space="preserve">Meeting 2 will be set up and conducted by the PLC group Lead Teacher. This online meeting is an opportunity for NESTs to collaborate with their fellow PLC group members on lesson creation, provide peer feedback or ideas for lesson(s) development and to discuss purchase list budget disbursement. </w:t>
      </w:r>
    </w:p>
    <w:p w:rsidR="009E358D" w:rsidRPr="004756DD" w:rsidRDefault="009E358D" w:rsidP="009E358D">
      <w:pPr>
        <w:pStyle w:val="Standard"/>
        <w:spacing w:line="0" w:lineRule="atLeast"/>
        <w:jc w:val="both"/>
      </w:pPr>
    </w:p>
    <w:p w:rsidR="009E358D" w:rsidRPr="004756DD" w:rsidRDefault="009E358D" w:rsidP="009E358D">
      <w:pPr>
        <w:pStyle w:val="Standard"/>
        <w:spacing w:line="0" w:lineRule="atLeast"/>
        <w:jc w:val="both"/>
      </w:pPr>
      <w:r w:rsidRPr="004756DD">
        <w:rPr>
          <w:rFonts w:cs="Calibri"/>
          <w:b/>
          <w:szCs w:val="24"/>
          <w:u w:val="single"/>
        </w:rPr>
        <w:t>Task Assignments 1 (11/22/2023):</w:t>
      </w:r>
      <w:r w:rsidRPr="004756DD">
        <w:rPr>
          <w:rFonts w:cs="Calibri"/>
          <w:szCs w:val="24"/>
        </w:rPr>
        <w:t xml:space="preserve"> </w:t>
      </w:r>
    </w:p>
    <w:p w:rsidR="009E358D" w:rsidRPr="004756DD" w:rsidRDefault="009E358D" w:rsidP="009E358D">
      <w:pPr>
        <w:pStyle w:val="Standard"/>
        <w:spacing w:line="0" w:lineRule="atLeast"/>
        <w:jc w:val="both"/>
      </w:pPr>
      <w:r w:rsidRPr="004756DD">
        <w:rPr>
          <w:rFonts w:cs="Calibri"/>
          <w:szCs w:val="24"/>
        </w:rPr>
        <w:t xml:space="preserve">Following </w:t>
      </w:r>
      <w:r w:rsidRPr="004756DD">
        <w:rPr>
          <w:rFonts w:cs="Calibri"/>
          <w:szCs w:val="28"/>
        </w:rPr>
        <w:t>Meeting 1</w:t>
      </w:r>
      <w:r w:rsidRPr="004756DD">
        <w:rPr>
          <w:rFonts w:cs="Calibri"/>
          <w:szCs w:val="24"/>
        </w:rPr>
        <w:t xml:space="preserve"> and before </w:t>
      </w:r>
      <w:r w:rsidRPr="004756DD">
        <w:rPr>
          <w:rFonts w:cs="Calibri"/>
          <w:szCs w:val="28"/>
        </w:rPr>
        <w:t>Meeting 3,</w:t>
      </w:r>
      <w:r w:rsidRPr="004756DD">
        <w:rPr>
          <w:rFonts w:cs="Calibri"/>
          <w:szCs w:val="24"/>
        </w:rPr>
        <w:t xml:space="preserve"> each NEST is required to complete their assigned lesson creation assignments on the </w:t>
      </w:r>
      <w:r w:rsidRPr="004756DD">
        <w:rPr>
          <w:rFonts w:cs="Calibri"/>
          <w:i/>
          <w:iCs/>
          <w:szCs w:val="24"/>
        </w:rPr>
        <w:t>Camp Trajectory</w:t>
      </w:r>
      <w:r w:rsidRPr="004756DD">
        <w:rPr>
          <w:rFonts w:cs="Calibri"/>
          <w:szCs w:val="24"/>
        </w:rPr>
        <w:t xml:space="preserve"> document, as well as, a purchase list of materials required for each lesson. This is to be completed on the appropriate template for each lesson provided on NAS2. All documents are required to be uploaded to the appropriate folder on NAS2 by Wednesday, November 22</w:t>
      </w:r>
      <w:r w:rsidRPr="004756DD">
        <w:rPr>
          <w:rFonts w:cs="Calibri"/>
          <w:szCs w:val="24"/>
          <w:vertAlign w:val="superscript"/>
        </w:rPr>
        <w:t>nd</w:t>
      </w:r>
      <w:r w:rsidRPr="004756DD">
        <w:rPr>
          <w:rFonts w:cs="Calibri"/>
          <w:szCs w:val="24"/>
        </w:rPr>
        <w:t xml:space="preserve">, 2023. </w:t>
      </w:r>
    </w:p>
    <w:p w:rsidR="009E358D" w:rsidRPr="004756DD" w:rsidRDefault="009E358D" w:rsidP="009E358D">
      <w:pPr>
        <w:pStyle w:val="Standard"/>
        <w:spacing w:line="0" w:lineRule="atLeast"/>
        <w:jc w:val="both"/>
      </w:pPr>
    </w:p>
    <w:p w:rsidR="009E358D" w:rsidRPr="004756DD" w:rsidRDefault="009E358D" w:rsidP="009E358D">
      <w:pPr>
        <w:pStyle w:val="Standard"/>
        <w:spacing w:line="0" w:lineRule="atLeast"/>
        <w:jc w:val="both"/>
      </w:pPr>
      <w:r w:rsidRPr="004756DD">
        <w:rPr>
          <w:rFonts w:cs="Calibri"/>
          <w:b/>
          <w:szCs w:val="24"/>
          <w:u w:val="single"/>
        </w:rPr>
        <w:t>Meeting 3: In-Person (1</w:t>
      </w:r>
      <w:r w:rsidRPr="004756DD">
        <w:rPr>
          <w:rFonts w:cs="Calibri" w:hint="eastAsia"/>
          <w:b/>
          <w:szCs w:val="24"/>
          <w:u w:val="single"/>
        </w:rPr>
        <w:t>2</w:t>
      </w:r>
      <w:r w:rsidRPr="004756DD">
        <w:rPr>
          <w:rFonts w:cs="Calibri"/>
          <w:b/>
          <w:szCs w:val="24"/>
          <w:u w:val="single"/>
        </w:rPr>
        <w:t>/</w:t>
      </w:r>
      <w:r w:rsidRPr="004756DD">
        <w:rPr>
          <w:rFonts w:cs="Calibri" w:hint="eastAsia"/>
          <w:b/>
          <w:szCs w:val="24"/>
          <w:u w:val="single"/>
        </w:rPr>
        <w:t>6</w:t>
      </w:r>
      <w:r w:rsidRPr="004756DD">
        <w:rPr>
          <w:rFonts w:cs="Calibri"/>
          <w:b/>
          <w:szCs w:val="24"/>
          <w:u w:val="single"/>
        </w:rPr>
        <w:t>/2023)</w:t>
      </w:r>
    </w:p>
    <w:p w:rsidR="009E358D" w:rsidRPr="004756DD" w:rsidRDefault="009E358D" w:rsidP="009E358D">
      <w:pPr>
        <w:pStyle w:val="Standard"/>
        <w:spacing w:line="0" w:lineRule="atLeast"/>
        <w:jc w:val="both"/>
      </w:pPr>
      <w:r w:rsidRPr="004756DD">
        <w:rPr>
          <w:rFonts w:cs="Calibri"/>
          <w:bCs/>
          <w:szCs w:val="24"/>
        </w:rPr>
        <w:t xml:space="preserve">                                 </w:t>
      </w:r>
    </w:p>
    <w:p w:rsidR="009E358D" w:rsidRPr="004756DD" w:rsidRDefault="009E358D" w:rsidP="009E358D">
      <w:pPr>
        <w:pStyle w:val="Standard"/>
        <w:spacing w:line="0" w:lineRule="atLeast"/>
        <w:jc w:val="both"/>
      </w:pPr>
      <w:r w:rsidRPr="004756DD">
        <w:rPr>
          <w:rFonts w:cs="Calibri"/>
          <w:szCs w:val="24"/>
        </w:rPr>
        <w:t xml:space="preserve">Meeting 3 will be conducted at </w:t>
      </w:r>
      <w:proofErr w:type="spellStart"/>
      <w:r w:rsidRPr="004756DD">
        <w:rPr>
          <w:rFonts w:cs="Calibri"/>
          <w:szCs w:val="24"/>
        </w:rPr>
        <w:t>Xiude</w:t>
      </w:r>
      <w:proofErr w:type="spellEnd"/>
      <w:r w:rsidRPr="004756DD">
        <w:rPr>
          <w:rFonts w:cs="Calibri"/>
          <w:szCs w:val="24"/>
        </w:rPr>
        <w:t xml:space="preserve"> Elementary School. NESTs will meet with the host school to which each PLC group has been assigned. At the meeting, NESTs will present their </w:t>
      </w:r>
      <w:r w:rsidRPr="004756DD">
        <w:rPr>
          <w:rFonts w:cs="Calibri"/>
          <w:i/>
          <w:szCs w:val="24"/>
        </w:rPr>
        <w:t>Camp Trajectory</w:t>
      </w:r>
      <w:r w:rsidRPr="004756DD">
        <w:rPr>
          <w:rFonts w:cs="Calibri"/>
          <w:szCs w:val="24"/>
        </w:rPr>
        <w:t xml:space="preserve"> document, a brief overview of the lessons, discuss the purchase list, create a line of communication, and discuss facility needs. Each PLC group Lead Teacher will also need to upload to NAS 2 an updated version of the camp Purchase List (Due on Friday, December 8</w:t>
      </w:r>
      <w:r w:rsidRPr="004756DD">
        <w:rPr>
          <w:rFonts w:cs="Calibri"/>
          <w:szCs w:val="24"/>
          <w:vertAlign w:val="superscript"/>
        </w:rPr>
        <w:t>th</w:t>
      </w:r>
      <w:r w:rsidRPr="004756DD">
        <w:rPr>
          <w:rFonts w:cs="Calibri"/>
          <w:szCs w:val="24"/>
        </w:rPr>
        <w:t xml:space="preserve">, 2023. ). </w:t>
      </w:r>
    </w:p>
    <w:p w:rsidR="009E358D" w:rsidRPr="004756DD" w:rsidRDefault="009E358D" w:rsidP="009E358D">
      <w:pPr>
        <w:pStyle w:val="Standard"/>
        <w:spacing w:line="0" w:lineRule="atLeast"/>
        <w:jc w:val="both"/>
        <w:rPr>
          <w:rFonts w:cs="Calibri"/>
          <w:b/>
          <w:szCs w:val="24"/>
          <w:u w:val="single"/>
        </w:rPr>
      </w:pPr>
    </w:p>
    <w:p w:rsidR="009E358D" w:rsidRPr="004756DD" w:rsidRDefault="009E358D" w:rsidP="009E358D">
      <w:pPr>
        <w:pStyle w:val="Standard"/>
        <w:spacing w:line="0" w:lineRule="atLeast"/>
        <w:jc w:val="both"/>
      </w:pPr>
      <w:r w:rsidRPr="004756DD">
        <w:rPr>
          <w:rFonts w:cs="Calibri"/>
          <w:b/>
          <w:szCs w:val="24"/>
          <w:u w:val="single"/>
        </w:rPr>
        <w:t>Task Assignments 2 (12/27/2023):</w:t>
      </w:r>
      <w:r w:rsidRPr="004756DD">
        <w:rPr>
          <w:rFonts w:cs="Calibri"/>
          <w:b/>
          <w:szCs w:val="24"/>
        </w:rPr>
        <w:t xml:space="preserve"> </w:t>
      </w:r>
    </w:p>
    <w:p w:rsidR="009E358D" w:rsidRPr="004756DD" w:rsidRDefault="009E358D" w:rsidP="009E358D">
      <w:pPr>
        <w:pStyle w:val="Standard"/>
        <w:spacing w:line="0" w:lineRule="atLeast"/>
        <w:jc w:val="both"/>
      </w:pPr>
      <w:r w:rsidRPr="004756DD">
        <w:rPr>
          <w:rFonts w:cs="Calibri"/>
          <w:szCs w:val="24"/>
        </w:rPr>
        <w:t xml:space="preserve">Following Meeting 3, and before Meeting 4, each NEST is required to upload the final </w:t>
      </w:r>
      <w:r w:rsidRPr="004756DD">
        <w:rPr>
          <w:rFonts w:cs="Calibri"/>
          <w:szCs w:val="24"/>
        </w:rPr>
        <w:lastRenderedPageBreak/>
        <w:t xml:space="preserve">draft of content materials (PPTs and Handouts) for the individual lesson creation assignments on their individual PLC group </w:t>
      </w:r>
      <w:r w:rsidRPr="004756DD">
        <w:rPr>
          <w:rFonts w:cs="Calibri"/>
          <w:i/>
          <w:iCs/>
          <w:szCs w:val="24"/>
        </w:rPr>
        <w:t>Camp Trajectory</w:t>
      </w:r>
      <w:r w:rsidRPr="004756DD">
        <w:rPr>
          <w:rFonts w:cs="Calibri"/>
          <w:szCs w:val="24"/>
        </w:rPr>
        <w:t xml:space="preserve"> document. All documents are required to be uploaded to the appropriate folder on NAS 2 by Wednesday, December 27</w:t>
      </w:r>
      <w:r w:rsidRPr="004756DD">
        <w:rPr>
          <w:rFonts w:cs="Calibri"/>
          <w:szCs w:val="24"/>
          <w:vertAlign w:val="superscript"/>
        </w:rPr>
        <w:t>th</w:t>
      </w:r>
      <w:r w:rsidRPr="004756DD">
        <w:rPr>
          <w:rFonts w:cs="Calibri"/>
          <w:szCs w:val="24"/>
        </w:rPr>
        <w:t xml:space="preserve">, 2023. </w:t>
      </w:r>
    </w:p>
    <w:p w:rsidR="009E358D" w:rsidRPr="004756DD" w:rsidRDefault="009E358D" w:rsidP="009E358D">
      <w:pPr>
        <w:pStyle w:val="Standard"/>
        <w:spacing w:line="0" w:lineRule="atLeast"/>
        <w:rPr>
          <w:rFonts w:cs="Calibri"/>
          <w:szCs w:val="24"/>
        </w:rPr>
      </w:pPr>
    </w:p>
    <w:p w:rsidR="009E358D" w:rsidRPr="004756DD" w:rsidRDefault="009E358D" w:rsidP="009E358D">
      <w:pPr>
        <w:pStyle w:val="Standard"/>
        <w:spacing w:line="0" w:lineRule="atLeast"/>
        <w:jc w:val="both"/>
        <w:rPr>
          <w:rFonts w:cs="Calibri"/>
          <w:b/>
          <w:szCs w:val="24"/>
          <w:u w:val="single"/>
        </w:rPr>
      </w:pPr>
      <w:r w:rsidRPr="004756DD">
        <w:rPr>
          <w:rFonts w:cs="Calibri"/>
          <w:b/>
          <w:szCs w:val="24"/>
          <w:u w:val="single"/>
        </w:rPr>
        <w:t>Meeting 4: In-Person (1/10/2024)</w:t>
      </w:r>
    </w:p>
    <w:p w:rsidR="009E358D" w:rsidRPr="004756DD" w:rsidRDefault="009E358D" w:rsidP="009E358D">
      <w:pPr>
        <w:pStyle w:val="Standard"/>
        <w:spacing w:line="0" w:lineRule="atLeast"/>
        <w:jc w:val="both"/>
        <w:sectPr w:rsidR="009E358D" w:rsidRPr="004756DD">
          <w:footerReference w:type="default" r:id="rId4"/>
          <w:pgSz w:w="11906" w:h="16838"/>
          <w:pgMar w:top="1134" w:right="1797" w:bottom="1134" w:left="1797" w:header="720" w:footer="720" w:gutter="0"/>
          <w:cols w:space="720"/>
          <w:docGrid w:type="lines"/>
        </w:sectPr>
      </w:pPr>
      <w:r w:rsidRPr="004756DD">
        <w:t>Meeting 4 will be conducted at the host school to which each PLC group has been assigned to. PLC group members will confirm the camp schedule with the host school, confirm the co-teacher roles, cover the student’s arrival and departure plan, tour the facility to view the locations and requested room equipment of the classrooms, auditorium, and indoor/outdoor spaces to be used during camp, and to verify that all purchase list items are present and allocated to the proper NEST.</w:t>
      </w:r>
    </w:p>
    <w:p w:rsidR="009E358D" w:rsidRPr="004756DD" w:rsidRDefault="009E358D" w:rsidP="009E358D"/>
    <w:tbl>
      <w:tblPr>
        <w:tblW w:w="8926" w:type="dxa"/>
        <w:tblCellMar>
          <w:left w:w="10" w:type="dxa"/>
          <w:right w:w="10" w:type="dxa"/>
        </w:tblCellMar>
        <w:tblLook w:val="0000" w:firstRow="0" w:lastRow="0" w:firstColumn="0" w:lastColumn="0" w:noHBand="0" w:noVBand="0"/>
      </w:tblPr>
      <w:tblGrid>
        <w:gridCol w:w="1412"/>
        <w:gridCol w:w="4432"/>
        <w:gridCol w:w="3082"/>
      </w:tblGrid>
      <w:tr w:rsidR="009E358D" w:rsidRPr="004756DD" w:rsidTr="00314975">
        <w:trPr>
          <w:cantSplit/>
          <w:trHeight w:hRule="exact" w:val="498"/>
          <w:tblHeader/>
        </w:trPr>
        <w:tc>
          <w:tcPr>
            <w:tcW w:w="8926" w:type="dxa"/>
            <w:gridSpan w:val="3"/>
            <w:tcBorders>
              <w:bottom w:val="single" w:sz="4" w:space="0" w:color="000000"/>
            </w:tcBorders>
            <w:shd w:val="clear" w:color="auto" w:fill="FFFFFF"/>
            <w:tcMar>
              <w:top w:w="0" w:type="dxa"/>
              <w:left w:w="28" w:type="dxa"/>
              <w:bottom w:w="0" w:type="dxa"/>
              <w:right w:w="28" w:type="dxa"/>
            </w:tcMar>
            <w:vAlign w:val="center"/>
          </w:tcPr>
          <w:p w:rsidR="009E358D" w:rsidRPr="004756DD" w:rsidRDefault="009E358D" w:rsidP="00314975">
            <w:pPr>
              <w:pStyle w:val="Standard"/>
              <w:jc w:val="center"/>
              <w:rPr>
                <w:rFonts w:eastAsia="標楷體"/>
                <w:b/>
              </w:rPr>
            </w:pPr>
            <w:r w:rsidRPr="004756DD">
              <w:rPr>
                <w:rFonts w:eastAsia="標楷體"/>
                <w:b/>
              </w:rPr>
              <w:t>PLC Groups and Meeting Time</w:t>
            </w:r>
          </w:p>
        </w:tc>
      </w:tr>
      <w:tr w:rsidR="009E358D" w:rsidRPr="004756DD" w:rsidTr="00314975">
        <w:trPr>
          <w:cantSplit/>
          <w:trHeight w:hRule="exact" w:val="498"/>
          <w:tblHeader/>
        </w:trPr>
        <w:tc>
          <w:tcPr>
            <w:tcW w:w="1412" w:type="dxa"/>
            <w:tcBorders>
              <w:top w:val="single" w:sz="18" w:space="0" w:color="auto"/>
              <w:left w:val="single" w:sz="18" w:space="0" w:color="auto"/>
              <w:bottom w:val="single" w:sz="4" w:space="0" w:color="000000"/>
              <w:right w:val="single" w:sz="4" w:space="0" w:color="000000"/>
            </w:tcBorders>
            <w:shd w:val="clear" w:color="auto" w:fill="D9D9D9"/>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rPr>
              <w:t>Group</w:t>
            </w:r>
          </w:p>
        </w:tc>
        <w:tc>
          <w:tcPr>
            <w:tcW w:w="4432" w:type="dxa"/>
            <w:tcBorders>
              <w:top w:val="single" w:sz="18"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rPr>
              <w:t>School</w:t>
            </w:r>
          </w:p>
        </w:tc>
        <w:tc>
          <w:tcPr>
            <w:tcW w:w="3082" w:type="dxa"/>
            <w:tcBorders>
              <w:top w:val="single" w:sz="18" w:space="0" w:color="auto"/>
              <w:left w:val="single" w:sz="4" w:space="0" w:color="000000"/>
              <w:bottom w:val="single" w:sz="4" w:space="0" w:color="000000"/>
              <w:right w:val="single" w:sz="18" w:space="0" w:color="auto"/>
            </w:tcBorders>
            <w:shd w:val="clear" w:color="auto" w:fill="D9D9D9"/>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rPr>
              <w:t>Time &amp; Location</w:t>
            </w:r>
          </w:p>
        </w:tc>
      </w:tr>
      <w:tr w:rsidR="009E358D" w:rsidRPr="004756DD" w:rsidTr="00314975">
        <w:trPr>
          <w:cantSplit/>
          <w:trHeight w:hRule="exact" w:val="709"/>
        </w:trPr>
        <w:tc>
          <w:tcPr>
            <w:tcW w:w="1412" w:type="dxa"/>
            <w:vMerge w:val="restart"/>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b/>
                <w:sz w:val="36"/>
                <w:szCs w:val="36"/>
              </w:rPr>
              <w:t>PLC1</w:t>
            </w:r>
          </w:p>
          <w:p w:rsidR="009E358D" w:rsidRPr="004756DD" w:rsidRDefault="009E358D" w:rsidP="00314975">
            <w:pPr>
              <w:pStyle w:val="Standard"/>
              <w:jc w:val="center"/>
            </w:pPr>
            <w:r w:rsidRPr="004756DD">
              <w:rPr>
                <w:rFonts w:eastAsia="標楷體"/>
              </w:rPr>
              <w:t>(10 teachers)</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竹圍國小</w:t>
            </w:r>
            <w:r w:rsidRPr="004756DD">
              <w:rPr>
                <w:rFonts w:eastAsia="標楷體"/>
              </w:rPr>
              <w:t xml:space="preserve"> - </w:t>
            </w:r>
            <w:proofErr w:type="spellStart"/>
            <w:r w:rsidRPr="004756DD">
              <w:rPr>
                <w:rFonts w:eastAsia="標楷體"/>
              </w:rPr>
              <w:t>Zhuwei</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Mr. Marc </w:t>
            </w:r>
            <w:proofErr w:type="spellStart"/>
            <w:r w:rsidRPr="004756DD">
              <w:rPr>
                <w:rFonts w:ascii="Times New Roman" w:hAnsi="Times New Roman" w:cs="Times New Roman"/>
                <w:sz w:val="20"/>
                <w:szCs w:val="20"/>
              </w:rPr>
              <w:t>Chih</w:t>
            </w:r>
            <w:proofErr w:type="spellEnd"/>
            <w:r w:rsidRPr="004756DD">
              <w:rPr>
                <w:rFonts w:ascii="Times New Roman" w:hAnsi="Times New Roman" w:cs="Times New Roman"/>
                <w:sz w:val="20"/>
                <w:szCs w:val="20"/>
              </w:rPr>
              <w:t>-Hao Hsu</w:t>
            </w:r>
          </w:p>
        </w:tc>
        <w:tc>
          <w:tcPr>
            <w:tcW w:w="3082" w:type="dxa"/>
            <w:vMerge w:val="restart"/>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b/>
              </w:rPr>
              <w:t>Meeting 1</w:t>
            </w:r>
            <w:r w:rsidRPr="004756DD">
              <w:rPr>
                <w:b/>
              </w:rPr>
              <w:t>:</w:t>
            </w:r>
            <w:r w:rsidRPr="004756DD">
              <w:t xml:space="preserve"> </w:t>
            </w:r>
          </w:p>
          <w:p w:rsidR="009E358D" w:rsidRPr="004756DD" w:rsidRDefault="009E358D" w:rsidP="00314975">
            <w:pPr>
              <w:pStyle w:val="Standard"/>
            </w:pPr>
            <w:r w:rsidRPr="004756DD">
              <w:rPr>
                <w:rFonts w:eastAsia="標楷體"/>
              </w:rPr>
              <w:t xml:space="preserve">October </w:t>
            </w:r>
            <w:r w:rsidRPr="004756DD">
              <w:rPr>
                <w:rFonts w:eastAsia="標楷體" w:hint="eastAsia"/>
              </w:rPr>
              <w:t>18</w:t>
            </w:r>
            <w:r w:rsidRPr="004756DD">
              <w:rPr>
                <w:rFonts w:eastAsia="標楷體"/>
                <w:vertAlign w:val="superscript"/>
              </w:rPr>
              <w:t>th</w:t>
            </w:r>
            <w:r w:rsidRPr="004756DD">
              <w:rPr>
                <w:rFonts w:eastAsia="標楷體"/>
              </w:rPr>
              <w:t xml:space="preserve"> Wed.</w:t>
            </w:r>
          </w:p>
          <w:p w:rsidR="009E358D" w:rsidRPr="004756DD" w:rsidRDefault="009E358D" w:rsidP="00314975">
            <w:pPr>
              <w:pStyle w:val="Standard"/>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rPr>
            </w:pPr>
            <w:proofErr w:type="spellStart"/>
            <w:r w:rsidRPr="004756DD">
              <w:rPr>
                <w:rFonts w:eastAsia="標楷體"/>
              </w:rPr>
              <w:t>Xiude</w:t>
            </w:r>
            <w:proofErr w:type="spellEnd"/>
            <w:r w:rsidRPr="004756DD">
              <w:rPr>
                <w:rFonts w:eastAsia="標楷體"/>
              </w:rPr>
              <w:t xml:space="preserve"> Elementary School</w:t>
            </w:r>
          </w:p>
          <w:p w:rsidR="009E358D" w:rsidRPr="004756DD" w:rsidRDefault="009E358D" w:rsidP="00314975">
            <w:pPr>
              <w:pStyle w:val="Standard"/>
            </w:pPr>
            <w:r w:rsidRPr="004756DD">
              <w:rPr>
                <w:rFonts w:eastAsia="標楷體"/>
              </w:rPr>
              <w:br/>
            </w:r>
            <w:r w:rsidRPr="004756DD">
              <w:rPr>
                <w:rFonts w:eastAsia="標楷體"/>
                <w:b/>
              </w:rPr>
              <w:t>Meeting 2</w:t>
            </w:r>
            <w:r w:rsidRPr="004756DD">
              <w:rPr>
                <w:b/>
              </w:rPr>
              <w:t>:</w:t>
            </w:r>
            <w:r w:rsidRPr="004756DD">
              <w:t xml:space="preserve"> </w:t>
            </w:r>
          </w:p>
          <w:p w:rsidR="009E358D" w:rsidRPr="004756DD" w:rsidRDefault="009E358D" w:rsidP="00314975">
            <w:pPr>
              <w:pStyle w:val="Standard"/>
            </w:pPr>
            <w:r w:rsidRPr="004756DD">
              <w:rPr>
                <w:rFonts w:eastAsia="標楷體"/>
              </w:rPr>
              <w:t>November 1</w:t>
            </w:r>
            <w:r w:rsidRPr="004756DD">
              <w:rPr>
                <w:rFonts w:eastAsia="標楷體"/>
                <w:vertAlign w:val="superscript"/>
              </w:rPr>
              <w:t>st</w:t>
            </w:r>
            <w:r w:rsidRPr="004756DD">
              <w:rPr>
                <w:rFonts w:eastAsia="標楷體"/>
              </w:rPr>
              <w:t xml:space="preserve"> Wed.</w:t>
            </w:r>
          </w:p>
          <w:p w:rsidR="009E358D" w:rsidRPr="004756DD" w:rsidRDefault="009E358D" w:rsidP="00314975">
            <w:pPr>
              <w:pStyle w:val="Standard"/>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rPr>
            </w:pPr>
            <w:r w:rsidRPr="004756DD">
              <w:rPr>
                <w:rFonts w:eastAsia="標楷體"/>
              </w:rPr>
              <w:t>Online, hosted by Lead Teachers</w:t>
            </w:r>
          </w:p>
          <w:p w:rsidR="009E358D" w:rsidRPr="004756DD" w:rsidRDefault="009E358D" w:rsidP="00314975">
            <w:pPr>
              <w:pStyle w:val="Standard"/>
              <w:rPr>
                <w:rFonts w:eastAsia="標楷體"/>
              </w:rPr>
            </w:pPr>
          </w:p>
          <w:p w:rsidR="009E358D" w:rsidRPr="004756DD" w:rsidRDefault="009E358D" w:rsidP="00314975">
            <w:pPr>
              <w:tabs>
                <w:tab w:val="left" w:pos="360"/>
              </w:tabs>
            </w:pPr>
            <w:r w:rsidRPr="004756DD">
              <w:rPr>
                <w:rFonts w:eastAsia="標楷體"/>
                <w:b/>
              </w:rPr>
              <w:t>Meeting 3:</w:t>
            </w:r>
            <w:r w:rsidRPr="004756DD">
              <w:rPr>
                <w:rFonts w:eastAsia="標楷體"/>
              </w:rPr>
              <w:t xml:space="preserve"> </w:t>
            </w:r>
          </w:p>
          <w:p w:rsidR="009E358D" w:rsidRPr="004756DD" w:rsidRDefault="009E358D" w:rsidP="00314975">
            <w:r w:rsidRPr="004756DD">
              <w:rPr>
                <w:rFonts w:eastAsia="標楷體"/>
              </w:rPr>
              <w:t>December 6</w:t>
            </w:r>
            <w:r w:rsidRPr="004756DD">
              <w:rPr>
                <w:rFonts w:eastAsia="標楷體"/>
                <w:vertAlign w:val="superscript"/>
              </w:rPr>
              <w:t>th</w:t>
            </w:r>
            <w:r w:rsidRPr="004756DD">
              <w:rPr>
                <w:rFonts w:eastAsia="標楷體"/>
              </w:rPr>
              <w:t xml:space="preserve">  Wed. </w:t>
            </w:r>
          </w:p>
          <w:p w:rsidR="009E358D" w:rsidRPr="004756DD" w:rsidRDefault="009E358D" w:rsidP="00314975">
            <w:r w:rsidRPr="004756DD">
              <w:rPr>
                <w:rFonts w:eastAsia="標楷體"/>
              </w:rPr>
              <w:t>2:00</w:t>
            </w:r>
            <w:r w:rsidRPr="004756DD">
              <w:rPr>
                <w:rFonts w:eastAsia="標楷體"/>
              </w:rPr>
              <w:t>～</w:t>
            </w:r>
            <w:r w:rsidRPr="004756DD">
              <w:rPr>
                <w:rFonts w:eastAsia="標楷體"/>
              </w:rPr>
              <w:t>5:00 p.m.</w:t>
            </w:r>
          </w:p>
          <w:p w:rsidR="009E358D" w:rsidRPr="004756DD" w:rsidRDefault="009E358D" w:rsidP="00314975">
            <w:pPr>
              <w:pStyle w:val="Standard"/>
              <w:rPr>
                <w:rFonts w:eastAsia="標楷體"/>
              </w:rPr>
            </w:pPr>
            <w:proofErr w:type="spellStart"/>
            <w:r w:rsidRPr="004756DD">
              <w:rPr>
                <w:rFonts w:eastAsia="標楷體"/>
              </w:rPr>
              <w:t>Xiude</w:t>
            </w:r>
            <w:proofErr w:type="spellEnd"/>
            <w:r w:rsidRPr="004756DD">
              <w:rPr>
                <w:rFonts w:eastAsia="標楷體"/>
              </w:rPr>
              <w:t xml:space="preserve"> Elementary School</w:t>
            </w:r>
          </w:p>
          <w:p w:rsidR="009E358D" w:rsidRPr="004756DD" w:rsidRDefault="009E358D" w:rsidP="00314975"/>
          <w:p w:rsidR="009E358D" w:rsidRPr="004756DD" w:rsidRDefault="009E358D" w:rsidP="00314975">
            <w:pPr>
              <w:pStyle w:val="Standard"/>
            </w:pPr>
            <w:r w:rsidRPr="004756DD">
              <w:rPr>
                <w:rFonts w:eastAsia="標楷體"/>
                <w:b/>
              </w:rPr>
              <w:t>Meeting 4:</w:t>
            </w:r>
          </w:p>
          <w:p w:rsidR="009E358D" w:rsidRPr="004756DD" w:rsidRDefault="009E358D" w:rsidP="00314975">
            <w:r w:rsidRPr="004756DD">
              <w:t>January 10</w:t>
            </w:r>
            <w:r w:rsidRPr="004756DD">
              <w:rPr>
                <w:vertAlign w:val="superscript"/>
              </w:rPr>
              <w:t>th</w:t>
            </w:r>
            <w:r w:rsidRPr="004756DD">
              <w:t xml:space="preserve">  </w:t>
            </w:r>
            <w:r w:rsidRPr="004756DD">
              <w:rPr>
                <w:rFonts w:eastAsia="標楷體"/>
              </w:rPr>
              <w:t>Wed.</w:t>
            </w:r>
          </w:p>
          <w:p w:rsidR="009E358D" w:rsidRPr="004756DD" w:rsidRDefault="009E358D" w:rsidP="00314975">
            <w:pPr>
              <w:rPr>
                <w:rFonts w:eastAsia="標楷體"/>
              </w:rPr>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rPr>
            </w:pPr>
            <w:r w:rsidRPr="004756DD">
              <w:rPr>
                <w:rFonts w:eastAsia="標楷體"/>
              </w:rPr>
              <w:t xml:space="preserve">Winter Camp Host Schools </w:t>
            </w: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rPr>
                <w:rFonts w:eastAsia="標楷體"/>
              </w:rPr>
            </w:pPr>
          </w:p>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淡水國小</w:t>
            </w:r>
            <w:r w:rsidRPr="004756DD">
              <w:rPr>
                <w:rFonts w:eastAsia="標楷體"/>
              </w:rPr>
              <w:t xml:space="preserve"> - Tamsui Elementary School</w:t>
            </w:r>
          </w:p>
          <w:p w:rsidR="009E358D" w:rsidRPr="004756DD" w:rsidRDefault="009E358D" w:rsidP="00314975">
            <w:pPr>
              <w:pStyle w:val="Standard"/>
            </w:pPr>
            <w:r w:rsidRPr="004756DD">
              <w:rPr>
                <w:rFonts w:ascii="Times New Roman" w:eastAsia="標楷體" w:hAnsi="Times New Roman" w:cs="Times New Roman"/>
                <w:kern w:val="0"/>
                <w:sz w:val="20"/>
                <w:szCs w:val="20"/>
              </w:rPr>
              <w:t>Mr. Gregory Edward Earle</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五華國小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Wuhua</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eastAsia="標楷體" w:hAnsi="Times New Roman" w:cs="Times New Roman"/>
                <w:kern w:val="0"/>
                <w:sz w:val="20"/>
                <w:szCs w:val="20"/>
              </w:rPr>
              <w:t xml:space="preserve">Ms. </w:t>
            </w:r>
            <w:proofErr w:type="spellStart"/>
            <w:r w:rsidRPr="004756DD">
              <w:rPr>
                <w:rFonts w:ascii="Times New Roman" w:eastAsia="標楷體" w:hAnsi="Times New Roman" w:cs="Times New Roman"/>
                <w:kern w:val="0"/>
                <w:sz w:val="20"/>
                <w:szCs w:val="20"/>
              </w:rPr>
              <w:t>Sizakele</w:t>
            </w:r>
            <w:proofErr w:type="spellEnd"/>
            <w:r w:rsidRPr="004756DD">
              <w:rPr>
                <w:rFonts w:ascii="Times New Roman" w:eastAsia="標楷體" w:hAnsi="Times New Roman" w:cs="Times New Roman"/>
                <w:kern w:val="0"/>
                <w:sz w:val="20"/>
                <w:szCs w:val="20"/>
              </w:rPr>
              <w:t xml:space="preserve"> Jama</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proofErr w:type="gramStart"/>
            <w:r w:rsidRPr="004756DD">
              <w:rPr>
                <w:rFonts w:eastAsia="標楷體"/>
              </w:rPr>
              <w:t>鄧</w:t>
            </w:r>
            <w:proofErr w:type="gramEnd"/>
            <w:r w:rsidRPr="004756DD">
              <w:rPr>
                <w:rFonts w:eastAsia="標楷體"/>
              </w:rPr>
              <w:t>公國小</w:t>
            </w:r>
            <w:r w:rsidRPr="004756DD">
              <w:rPr>
                <w:rFonts w:eastAsia="標楷體"/>
              </w:rPr>
              <w:t xml:space="preserve"> - </w:t>
            </w:r>
            <w:proofErr w:type="spellStart"/>
            <w:r w:rsidRPr="004756DD">
              <w:rPr>
                <w:rFonts w:eastAsia="標楷體"/>
              </w:rPr>
              <w:t>Dengkong</w:t>
            </w:r>
            <w:proofErr w:type="spellEnd"/>
            <w:r w:rsidRPr="004756DD">
              <w:rPr>
                <w:rFonts w:eastAsia="標楷體"/>
              </w:rPr>
              <w:t xml:space="preserve"> Elementary School</w:t>
            </w:r>
            <w:r w:rsidRPr="004756DD">
              <w:rPr>
                <w:rFonts w:eastAsia="標楷體"/>
              </w:rPr>
              <w:br/>
            </w:r>
            <w:r w:rsidRPr="004756DD">
              <w:rPr>
                <w:rFonts w:ascii="Times New Roman" w:hAnsi="Times New Roman" w:cs="Times New Roman"/>
                <w:sz w:val="20"/>
                <w:szCs w:val="20"/>
              </w:rPr>
              <w:t>Mr. Kenneth Burks</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proofErr w:type="gramStart"/>
            <w:r w:rsidRPr="004756DD">
              <w:rPr>
                <w:rFonts w:eastAsia="標楷體"/>
              </w:rPr>
              <w:t>鷺江國小</w:t>
            </w:r>
            <w:proofErr w:type="gramEnd"/>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Lujiang</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Ms. Julia Madonna Emmanuel</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白雲國小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Baiyun</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Mr. Jeffrey Robert Young</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二重國小</w:t>
            </w:r>
            <w:r w:rsidRPr="004756DD">
              <w:rPr>
                <w:rFonts w:eastAsia="標楷體"/>
              </w:rPr>
              <w:t xml:space="preserve"> </w:t>
            </w:r>
            <w:proofErr w:type="gramStart"/>
            <w:r w:rsidRPr="004756DD">
              <w:rPr>
                <w:rFonts w:eastAsia="標楷體"/>
              </w:rPr>
              <w:t>–</w:t>
            </w:r>
            <w:proofErr w:type="spellStart"/>
            <w:proofErr w:type="gramEnd"/>
            <w:r w:rsidRPr="004756DD">
              <w:rPr>
                <w:rFonts w:eastAsia="標楷體"/>
              </w:rPr>
              <w:t>Erchong</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Mr. Steven Diez Blackwell</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永福國小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rPr>
              <w:t>Yongfu</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Iriz</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Tejam</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845"/>
        </w:trPr>
        <w:tc>
          <w:tcPr>
            <w:tcW w:w="1412" w:type="dxa"/>
            <w:vMerge/>
            <w:tcBorders>
              <w:top w:val="single" w:sz="4" w:space="0" w:color="000000"/>
              <w:left w:val="single" w:sz="18" w:space="0" w:color="auto"/>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修德國小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Xiude</w:t>
            </w:r>
            <w:proofErr w:type="spellEnd"/>
            <w:r w:rsidRPr="004756DD">
              <w:rPr>
                <w:rFonts w:eastAsia="標楷體"/>
              </w:rPr>
              <w:t xml:space="preserve"> Elementary School</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Mr. Robert Jacobson</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Mr. James Wiley Dewberry</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val="restart"/>
            <w:tcBorders>
              <w:top w:val="single" w:sz="18" w:space="0" w:color="auto"/>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b/>
                <w:sz w:val="36"/>
                <w:szCs w:val="36"/>
              </w:rPr>
              <w:t>PLC2</w:t>
            </w:r>
          </w:p>
          <w:p w:rsidR="009E358D" w:rsidRPr="004756DD" w:rsidRDefault="009E358D" w:rsidP="00314975">
            <w:pPr>
              <w:pStyle w:val="Standard"/>
              <w:jc w:val="center"/>
            </w:pPr>
            <w:r w:rsidRPr="004756DD">
              <w:rPr>
                <w:rFonts w:eastAsia="標楷體"/>
              </w:rPr>
              <w:t>(7 teachers)</w:t>
            </w:r>
          </w:p>
        </w:tc>
        <w:tc>
          <w:tcPr>
            <w:tcW w:w="4432"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proofErr w:type="gramStart"/>
            <w:r w:rsidRPr="004756DD">
              <w:rPr>
                <w:rFonts w:eastAsia="標楷體"/>
              </w:rPr>
              <w:t>麗林國小</w:t>
            </w:r>
            <w:proofErr w:type="gramEnd"/>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Lilin</w:t>
            </w:r>
            <w:proofErr w:type="spellEnd"/>
            <w:r w:rsidRPr="004756DD">
              <w:rPr>
                <w:rFonts w:eastAsia="標楷體"/>
              </w:rPr>
              <w:t xml:space="preserve"> Elementary School</w:t>
            </w:r>
            <w:r w:rsidRPr="004756DD">
              <w:rPr>
                <w:rFonts w:eastAsia="標楷體"/>
              </w:rPr>
              <w:br/>
            </w:r>
            <w:r w:rsidRPr="004756DD">
              <w:rPr>
                <w:rFonts w:ascii="Times New Roman" w:eastAsia="標楷體" w:hAnsi="Times New Roman" w:cs="Times New Roman"/>
                <w:sz w:val="20"/>
                <w:szCs w:val="20"/>
              </w:rPr>
              <w:t>Mr. Benjamin Eric Vandiver</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頭湖國小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Touhu</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Ms. Maria </w:t>
            </w:r>
            <w:proofErr w:type="spellStart"/>
            <w:r w:rsidRPr="004756DD">
              <w:rPr>
                <w:rFonts w:ascii="Times New Roman" w:hAnsi="Times New Roman" w:cs="Times New Roman"/>
                <w:sz w:val="20"/>
                <w:szCs w:val="20"/>
              </w:rPr>
              <w:t>Nelavel</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Aseniero</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Balaobao</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905"/>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新林國小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Xinlin</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Mr. Rooney Adam Michael </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905"/>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麗園國小</w:t>
            </w:r>
            <w:r w:rsidRPr="004756DD">
              <w:rPr>
                <w:rFonts w:eastAsia="標楷體" w:cs="Calibri"/>
              </w:rPr>
              <w:t xml:space="preserve"> </w:t>
            </w:r>
            <w:proofErr w:type="gramStart"/>
            <w:r w:rsidRPr="004756DD">
              <w:rPr>
                <w:rFonts w:eastAsia="標楷體"/>
              </w:rPr>
              <w:t>–</w:t>
            </w:r>
            <w:proofErr w:type="gramEnd"/>
            <w:r w:rsidRPr="004756DD">
              <w:rPr>
                <w:rFonts w:eastAsia="標楷體" w:cs="Calibri"/>
              </w:rPr>
              <w:t>Liyuan Elementary School</w:t>
            </w:r>
          </w:p>
          <w:p w:rsidR="009E358D" w:rsidRPr="004756DD" w:rsidRDefault="009E358D" w:rsidP="00314975">
            <w:pPr>
              <w:pStyle w:val="Standard"/>
            </w:pPr>
            <w:r w:rsidRPr="004756DD">
              <w:rPr>
                <w:rFonts w:ascii="Times New Roman" w:hAnsi="Times New Roman" w:cs="Times New Roman"/>
                <w:sz w:val="20"/>
                <w:szCs w:val="20"/>
              </w:rPr>
              <w:t xml:space="preserve">Ms. Amber Mc </w:t>
            </w:r>
            <w:proofErr w:type="spellStart"/>
            <w:r w:rsidRPr="004756DD">
              <w:rPr>
                <w:rFonts w:ascii="Times New Roman" w:hAnsi="Times New Roman" w:cs="Times New Roman"/>
                <w:sz w:val="20"/>
                <w:szCs w:val="20"/>
              </w:rPr>
              <w:t>Kinnon</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905"/>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南勢國小</w:t>
            </w:r>
            <w:r w:rsidRPr="004756DD">
              <w:rPr>
                <w:rFonts w:eastAsia="標楷體"/>
              </w:rPr>
              <w:t xml:space="preserve"> - </w:t>
            </w:r>
            <w:proofErr w:type="spellStart"/>
            <w:r w:rsidRPr="004756DD">
              <w:rPr>
                <w:rFonts w:eastAsia="標楷體"/>
              </w:rPr>
              <w:t>Nanshi</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Mr. Darcy Lopez</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851"/>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明志國小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Mingzhi</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eastAsia="標楷體" w:hAnsi="Times New Roman" w:cs="Times New Roman"/>
                <w:kern w:val="0"/>
                <w:sz w:val="20"/>
                <w:szCs w:val="20"/>
              </w:rPr>
              <w:t>Ms. Diana Kao</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851"/>
        </w:trPr>
        <w:tc>
          <w:tcPr>
            <w:tcW w:w="1412" w:type="dxa"/>
            <w:vMerge/>
            <w:tcBorders>
              <w:top w:val="single" w:sz="4" w:space="0" w:color="000000"/>
              <w:left w:val="single" w:sz="18" w:space="0" w:color="auto"/>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民安國小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MinAn</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Mr. Davidson III </w:t>
            </w:r>
            <w:proofErr w:type="spellStart"/>
            <w:r w:rsidRPr="004756DD">
              <w:rPr>
                <w:rFonts w:ascii="Times New Roman" w:hAnsi="Times New Roman" w:cs="Times New Roman"/>
                <w:sz w:val="20"/>
                <w:szCs w:val="20"/>
              </w:rPr>
              <w:t>Albarico</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Pillado</w:t>
            </w:r>
            <w:proofErr w:type="spellEnd"/>
          </w:p>
        </w:tc>
        <w:tc>
          <w:tcPr>
            <w:tcW w:w="3082" w:type="dxa"/>
            <w:vMerge/>
            <w:tcBorders>
              <w:top w:val="single" w:sz="4" w:space="0" w:color="000000"/>
              <w:left w:val="single" w:sz="4" w:space="0" w:color="000000"/>
              <w:bottom w:val="single" w:sz="18" w:space="0" w:color="auto"/>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val="restart"/>
            <w:tcBorders>
              <w:top w:val="single" w:sz="18" w:space="0" w:color="auto"/>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jc w:val="center"/>
              <w:rPr>
                <w:rFonts w:eastAsia="標楷體"/>
                <w:b/>
                <w:sz w:val="36"/>
                <w:szCs w:val="36"/>
              </w:rPr>
            </w:pPr>
          </w:p>
          <w:p w:rsidR="009E358D" w:rsidRPr="004756DD" w:rsidRDefault="009E358D" w:rsidP="00314975">
            <w:pPr>
              <w:pStyle w:val="Standard"/>
              <w:jc w:val="center"/>
              <w:rPr>
                <w:rFonts w:eastAsia="標楷體"/>
                <w:b/>
                <w:sz w:val="36"/>
                <w:szCs w:val="36"/>
              </w:rPr>
            </w:pPr>
          </w:p>
          <w:p w:rsidR="009E358D" w:rsidRPr="004756DD" w:rsidRDefault="009E358D" w:rsidP="00314975">
            <w:pPr>
              <w:pStyle w:val="Standard"/>
              <w:jc w:val="center"/>
              <w:rPr>
                <w:rFonts w:eastAsia="標楷體"/>
                <w:b/>
                <w:sz w:val="36"/>
                <w:szCs w:val="36"/>
              </w:rPr>
            </w:pPr>
          </w:p>
          <w:p w:rsidR="009E358D" w:rsidRPr="004756DD" w:rsidRDefault="009E358D" w:rsidP="00314975">
            <w:pPr>
              <w:pStyle w:val="Standard"/>
              <w:jc w:val="center"/>
            </w:pPr>
            <w:r w:rsidRPr="004756DD">
              <w:rPr>
                <w:rFonts w:eastAsia="標楷體"/>
                <w:b/>
                <w:sz w:val="36"/>
                <w:szCs w:val="36"/>
              </w:rPr>
              <w:t>PLC3</w:t>
            </w:r>
          </w:p>
          <w:p w:rsidR="009E358D" w:rsidRPr="004756DD" w:rsidRDefault="009E358D" w:rsidP="00314975">
            <w:pPr>
              <w:pStyle w:val="Standard"/>
              <w:jc w:val="center"/>
            </w:pPr>
            <w:r w:rsidRPr="004756DD">
              <w:rPr>
                <w:rFonts w:eastAsia="標楷體"/>
              </w:rPr>
              <w:t>(9 teachers)</w:t>
            </w:r>
          </w:p>
        </w:tc>
        <w:tc>
          <w:tcPr>
            <w:tcW w:w="4432"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lastRenderedPageBreak/>
              <w:t>昌平國小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Changping</w:t>
            </w:r>
            <w:proofErr w:type="spellEnd"/>
            <w:r w:rsidRPr="004756DD">
              <w:rPr>
                <w:rFonts w:eastAsia="標楷體"/>
              </w:rPr>
              <w:t xml:space="preserve"> Elementary School</w:t>
            </w:r>
            <w:r w:rsidRPr="004756DD">
              <w:rPr>
                <w:rFonts w:ascii="Times New Roman" w:eastAsia="標楷體" w:hAnsi="Times New Roman" w:cs="Times New Roman"/>
                <w:kern w:val="0"/>
                <w:sz w:val="20"/>
                <w:szCs w:val="20"/>
              </w:rPr>
              <w:t xml:space="preserve"> Ms. </w:t>
            </w:r>
            <w:proofErr w:type="spellStart"/>
            <w:r w:rsidRPr="004756DD">
              <w:rPr>
                <w:rFonts w:ascii="Times New Roman" w:eastAsia="標楷體" w:hAnsi="Times New Roman" w:cs="Times New Roman"/>
                <w:kern w:val="0"/>
                <w:sz w:val="20"/>
                <w:szCs w:val="20"/>
              </w:rPr>
              <w:t>Neliswa</w:t>
            </w:r>
            <w:proofErr w:type="spellEnd"/>
            <w:r w:rsidRPr="004756DD">
              <w:rPr>
                <w:rFonts w:ascii="Times New Roman" w:eastAsia="標楷體" w:hAnsi="Times New Roman" w:cs="Times New Roman"/>
                <w:kern w:val="0"/>
                <w:sz w:val="20"/>
                <w:szCs w:val="20"/>
              </w:rPr>
              <w:t xml:space="preserve"> </w:t>
            </w:r>
            <w:proofErr w:type="spellStart"/>
            <w:r w:rsidRPr="004756DD">
              <w:rPr>
                <w:rFonts w:ascii="Times New Roman" w:eastAsia="標楷體" w:hAnsi="Times New Roman" w:cs="Times New Roman"/>
                <w:kern w:val="0"/>
                <w:sz w:val="20"/>
                <w:szCs w:val="20"/>
              </w:rPr>
              <w:t>Hersly</w:t>
            </w:r>
            <w:proofErr w:type="spellEnd"/>
            <w:r w:rsidRPr="004756DD">
              <w:rPr>
                <w:rFonts w:ascii="Times New Roman" w:eastAsia="標楷體" w:hAnsi="Times New Roman" w:cs="Times New Roman"/>
                <w:kern w:val="0"/>
                <w:sz w:val="20"/>
                <w:szCs w:val="20"/>
              </w:rPr>
              <w:t xml:space="preserve"> </w:t>
            </w:r>
            <w:proofErr w:type="spellStart"/>
            <w:r w:rsidRPr="004756DD">
              <w:rPr>
                <w:rFonts w:ascii="Times New Roman" w:eastAsia="標楷體" w:hAnsi="Times New Roman" w:cs="Times New Roman"/>
                <w:kern w:val="0"/>
                <w:sz w:val="20"/>
                <w:szCs w:val="20"/>
              </w:rPr>
              <w:t>Matiwane</w:t>
            </w:r>
            <w:proofErr w:type="spellEnd"/>
          </w:p>
        </w:tc>
        <w:tc>
          <w:tcPr>
            <w:tcW w:w="3082" w:type="dxa"/>
            <w:vMerge w:val="restart"/>
            <w:tcBorders>
              <w:top w:val="single" w:sz="18" w:space="0" w:color="auto"/>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pPr>
              <w:pStyle w:val="Standard"/>
              <w:rPr>
                <w:rFonts w:eastAsia="標楷體"/>
                <w:b/>
              </w:rPr>
            </w:pPr>
          </w:p>
          <w:p w:rsidR="009E358D" w:rsidRPr="004756DD" w:rsidRDefault="009E358D" w:rsidP="00314975">
            <w:pPr>
              <w:pStyle w:val="Standard"/>
              <w:rPr>
                <w:rFonts w:eastAsia="標楷體"/>
              </w:rPr>
            </w:pPr>
            <w:r w:rsidRPr="004756DD">
              <w:rPr>
                <w:rFonts w:eastAsia="標楷體"/>
              </w:rPr>
              <w:t xml:space="preserve"> </w:t>
            </w:r>
          </w:p>
          <w:p w:rsidR="009E358D" w:rsidRPr="004756DD" w:rsidRDefault="009E358D" w:rsidP="00314975">
            <w:pPr>
              <w:pStyle w:val="Standard"/>
            </w:pPr>
            <w:r w:rsidRPr="004756DD">
              <w:rPr>
                <w:rFonts w:eastAsia="標楷體"/>
                <w:b/>
              </w:rPr>
              <w:lastRenderedPageBreak/>
              <w:t>Meeting 1</w:t>
            </w:r>
            <w:r w:rsidRPr="004756DD">
              <w:rPr>
                <w:b/>
              </w:rPr>
              <w:t>:</w:t>
            </w:r>
            <w:r w:rsidRPr="004756DD">
              <w:t xml:space="preserve"> </w:t>
            </w:r>
          </w:p>
          <w:p w:rsidR="009E358D" w:rsidRPr="004756DD" w:rsidRDefault="009E358D" w:rsidP="00314975">
            <w:pPr>
              <w:pStyle w:val="Standard"/>
            </w:pPr>
            <w:r w:rsidRPr="004756DD">
              <w:rPr>
                <w:rFonts w:eastAsia="標楷體"/>
              </w:rPr>
              <w:t xml:space="preserve">October </w:t>
            </w:r>
            <w:r w:rsidRPr="004756DD">
              <w:rPr>
                <w:rFonts w:eastAsia="標楷體" w:hint="eastAsia"/>
              </w:rPr>
              <w:t>18</w:t>
            </w:r>
            <w:r w:rsidRPr="004756DD">
              <w:rPr>
                <w:rFonts w:eastAsia="標楷體"/>
                <w:vertAlign w:val="superscript"/>
              </w:rPr>
              <w:t>th</w:t>
            </w:r>
            <w:r w:rsidRPr="004756DD">
              <w:rPr>
                <w:rFonts w:eastAsia="標楷體"/>
              </w:rPr>
              <w:t xml:space="preserve"> Wed.</w:t>
            </w:r>
          </w:p>
          <w:p w:rsidR="009E358D" w:rsidRPr="004756DD" w:rsidRDefault="009E358D" w:rsidP="00314975">
            <w:pPr>
              <w:pStyle w:val="Standard"/>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rPr>
            </w:pPr>
            <w:proofErr w:type="spellStart"/>
            <w:r w:rsidRPr="004756DD">
              <w:rPr>
                <w:rFonts w:eastAsia="標楷體"/>
              </w:rPr>
              <w:t>Xiude</w:t>
            </w:r>
            <w:proofErr w:type="spellEnd"/>
            <w:r w:rsidRPr="004756DD">
              <w:rPr>
                <w:rFonts w:eastAsia="標楷體"/>
              </w:rPr>
              <w:t xml:space="preserve"> Elementary School</w:t>
            </w:r>
          </w:p>
          <w:p w:rsidR="009E358D" w:rsidRPr="004756DD" w:rsidRDefault="009E358D" w:rsidP="00314975">
            <w:pPr>
              <w:pStyle w:val="Standard"/>
            </w:pPr>
            <w:r w:rsidRPr="004756DD">
              <w:rPr>
                <w:rFonts w:eastAsia="標楷體"/>
              </w:rPr>
              <w:br/>
            </w:r>
            <w:r w:rsidRPr="004756DD">
              <w:rPr>
                <w:rFonts w:eastAsia="標楷體"/>
                <w:b/>
              </w:rPr>
              <w:t>Meeting 2</w:t>
            </w:r>
            <w:r w:rsidRPr="004756DD">
              <w:rPr>
                <w:b/>
              </w:rPr>
              <w:t>:</w:t>
            </w:r>
            <w:r w:rsidRPr="004756DD">
              <w:t xml:space="preserve"> </w:t>
            </w:r>
          </w:p>
          <w:p w:rsidR="009E358D" w:rsidRPr="004756DD" w:rsidRDefault="009E358D" w:rsidP="00314975">
            <w:pPr>
              <w:pStyle w:val="Standard"/>
            </w:pPr>
            <w:r w:rsidRPr="004756DD">
              <w:rPr>
                <w:rFonts w:eastAsia="標楷體"/>
              </w:rPr>
              <w:t>November 1</w:t>
            </w:r>
            <w:r w:rsidRPr="004756DD">
              <w:rPr>
                <w:rFonts w:eastAsia="標楷體"/>
                <w:vertAlign w:val="superscript"/>
              </w:rPr>
              <w:t>st</w:t>
            </w:r>
            <w:r w:rsidRPr="004756DD">
              <w:rPr>
                <w:rFonts w:eastAsia="標楷體"/>
              </w:rPr>
              <w:t xml:space="preserve"> Wed.</w:t>
            </w:r>
          </w:p>
          <w:p w:rsidR="009E358D" w:rsidRPr="004756DD" w:rsidRDefault="009E358D" w:rsidP="00314975">
            <w:pPr>
              <w:pStyle w:val="Standard"/>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rPr>
            </w:pPr>
            <w:r w:rsidRPr="004756DD">
              <w:rPr>
                <w:rFonts w:eastAsia="標楷體"/>
              </w:rPr>
              <w:t>Online, hosted by Lead Teachers</w:t>
            </w:r>
          </w:p>
          <w:p w:rsidR="009E358D" w:rsidRPr="004756DD" w:rsidRDefault="009E358D" w:rsidP="00314975">
            <w:pPr>
              <w:pStyle w:val="Standard"/>
              <w:rPr>
                <w:rFonts w:eastAsia="標楷體"/>
              </w:rPr>
            </w:pPr>
          </w:p>
          <w:p w:rsidR="009E358D" w:rsidRPr="004756DD" w:rsidRDefault="009E358D" w:rsidP="00314975">
            <w:pPr>
              <w:tabs>
                <w:tab w:val="left" w:pos="360"/>
              </w:tabs>
            </w:pPr>
            <w:r w:rsidRPr="004756DD">
              <w:rPr>
                <w:rFonts w:eastAsia="標楷體"/>
                <w:b/>
              </w:rPr>
              <w:t>Meeting 3:</w:t>
            </w:r>
            <w:r w:rsidRPr="004756DD">
              <w:rPr>
                <w:rFonts w:eastAsia="標楷體"/>
              </w:rPr>
              <w:t xml:space="preserve"> </w:t>
            </w:r>
          </w:p>
          <w:p w:rsidR="009E358D" w:rsidRPr="004756DD" w:rsidRDefault="009E358D" w:rsidP="00314975">
            <w:r w:rsidRPr="004756DD">
              <w:rPr>
                <w:rFonts w:eastAsia="標楷體"/>
              </w:rPr>
              <w:t>December 6</w:t>
            </w:r>
            <w:r w:rsidRPr="004756DD">
              <w:rPr>
                <w:rFonts w:eastAsia="標楷體"/>
                <w:vertAlign w:val="superscript"/>
              </w:rPr>
              <w:t>th</w:t>
            </w:r>
            <w:r w:rsidRPr="004756DD">
              <w:rPr>
                <w:rFonts w:eastAsia="標楷體"/>
              </w:rPr>
              <w:t xml:space="preserve">  Wed. </w:t>
            </w:r>
          </w:p>
          <w:p w:rsidR="009E358D" w:rsidRPr="004756DD" w:rsidRDefault="009E358D" w:rsidP="00314975">
            <w:r w:rsidRPr="004756DD">
              <w:rPr>
                <w:rFonts w:eastAsia="標楷體"/>
              </w:rPr>
              <w:t>2:00</w:t>
            </w:r>
            <w:r w:rsidRPr="004756DD">
              <w:rPr>
                <w:rFonts w:eastAsia="標楷體"/>
              </w:rPr>
              <w:t>～</w:t>
            </w:r>
            <w:r w:rsidRPr="004756DD">
              <w:rPr>
                <w:rFonts w:eastAsia="標楷體"/>
              </w:rPr>
              <w:t>5:00 p.m.</w:t>
            </w:r>
          </w:p>
          <w:p w:rsidR="009E358D" w:rsidRPr="004756DD" w:rsidRDefault="009E358D" w:rsidP="00314975">
            <w:pPr>
              <w:pStyle w:val="Standard"/>
              <w:rPr>
                <w:rFonts w:eastAsia="標楷體"/>
              </w:rPr>
            </w:pPr>
            <w:proofErr w:type="spellStart"/>
            <w:r w:rsidRPr="004756DD">
              <w:rPr>
                <w:rFonts w:eastAsia="標楷體"/>
              </w:rPr>
              <w:t>Xiude</w:t>
            </w:r>
            <w:proofErr w:type="spellEnd"/>
            <w:r w:rsidRPr="004756DD">
              <w:rPr>
                <w:rFonts w:eastAsia="標楷體"/>
              </w:rPr>
              <w:t xml:space="preserve"> Elementary School</w:t>
            </w:r>
          </w:p>
          <w:p w:rsidR="009E358D" w:rsidRPr="004756DD" w:rsidRDefault="009E358D" w:rsidP="00314975"/>
          <w:p w:rsidR="009E358D" w:rsidRPr="004756DD" w:rsidRDefault="009E358D" w:rsidP="00314975">
            <w:pPr>
              <w:pStyle w:val="Standard"/>
            </w:pPr>
            <w:r w:rsidRPr="004756DD">
              <w:rPr>
                <w:rFonts w:eastAsia="標楷體"/>
                <w:b/>
              </w:rPr>
              <w:t>Meeting 4:</w:t>
            </w:r>
          </w:p>
          <w:p w:rsidR="009E358D" w:rsidRPr="004756DD" w:rsidRDefault="009E358D" w:rsidP="00314975">
            <w:r w:rsidRPr="004756DD">
              <w:t>January 10</w:t>
            </w:r>
            <w:r w:rsidRPr="004756DD">
              <w:rPr>
                <w:vertAlign w:val="superscript"/>
              </w:rPr>
              <w:t>th</w:t>
            </w:r>
            <w:r w:rsidRPr="004756DD">
              <w:t xml:space="preserve">  </w:t>
            </w:r>
            <w:r w:rsidRPr="004756DD">
              <w:rPr>
                <w:rFonts w:eastAsia="標楷體"/>
              </w:rPr>
              <w:t>Wed.</w:t>
            </w:r>
          </w:p>
          <w:p w:rsidR="009E358D" w:rsidRPr="004756DD" w:rsidRDefault="009E358D" w:rsidP="00314975">
            <w:pPr>
              <w:rPr>
                <w:rFonts w:eastAsia="標楷體"/>
              </w:rPr>
            </w:pPr>
            <w:r w:rsidRPr="004756DD">
              <w:rPr>
                <w:rFonts w:eastAsia="標楷體"/>
              </w:rPr>
              <w:t>2:00</w:t>
            </w:r>
            <w:r w:rsidRPr="004756DD">
              <w:rPr>
                <w:rFonts w:eastAsia="標楷體"/>
              </w:rPr>
              <w:t>～</w:t>
            </w:r>
            <w:r w:rsidRPr="004756DD">
              <w:rPr>
                <w:rFonts w:eastAsia="標楷體"/>
              </w:rPr>
              <w:t xml:space="preserve">5:00 p.m.  </w:t>
            </w:r>
          </w:p>
          <w:p w:rsidR="009E358D" w:rsidRPr="004756DD" w:rsidRDefault="009E358D" w:rsidP="00314975">
            <w:pPr>
              <w:pStyle w:val="Standard"/>
              <w:rPr>
                <w:rFonts w:eastAsia="標楷體"/>
                <w:b/>
              </w:rPr>
            </w:pPr>
            <w:r w:rsidRPr="004756DD">
              <w:rPr>
                <w:rFonts w:eastAsia="標楷體"/>
              </w:rPr>
              <w:t>Winter Camp Host Schools</w:t>
            </w: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pPr>
              <w:pStyle w:val="Standard"/>
              <w:rPr>
                <w:rFonts w:eastAsia="標楷體"/>
                <w:b/>
              </w:rPr>
            </w:pPr>
          </w:p>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中信國小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Zhongxin</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eastAsia="標楷體" w:hAnsi="Times New Roman" w:cs="Times New Roman"/>
                <w:kern w:val="0"/>
                <w:sz w:val="20"/>
                <w:szCs w:val="20"/>
              </w:rPr>
              <w:t>Mr. Nelson Kent Sellars</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思賢國小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Sixian</w:t>
            </w:r>
            <w:proofErr w:type="spellEnd"/>
            <w:r w:rsidRPr="004756DD">
              <w:rPr>
                <w:rFonts w:eastAsia="標楷體"/>
              </w:rPr>
              <w:t xml:space="preserve"> Elementary School</w:t>
            </w:r>
            <w:r w:rsidRPr="004756DD">
              <w:rPr>
                <w:rFonts w:ascii="Times New Roman" w:eastAsia="標楷體" w:hAnsi="Times New Roman" w:cs="Times New Roman"/>
                <w:kern w:val="0"/>
                <w:sz w:val="20"/>
                <w:szCs w:val="20"/>
              </w:rPr>
              <w:t xml:space="preserve"> </w:t>
            </w:r>
            <w:r w:rsidRPr="004756DD">
              <w:rPr>
                <w:rFonts w:ascii="Times New Roman" w:eastAsia="標楷體" w:hAnsi="Times New Roman" w:cs="Times New Roman"/>
                <w:kern w:val="0"/>
                <w:sz w:val="20"/>
                <w:szCs w:val="20"/>
              </w:rPr>
              <w:br/>
              <w:t>Ms.</w:t>
            </w:r>
            <w:r w:rsidRPr="004756DD">
              <w:t xml:space="preserve"> </w:t>
            </w:r>
            <w:proofErr w:type="spellStart"/>
            <w:r w:rsidRPr="004756DD">
              <w:rPr>
                <w:rFonts w:ascii="Times New Roman" w:eastAsia="標楷體" w:hAnsi="Times New Roman" w:cs="Times New Roman"/>
                <w:kern w:val="0"/>
                <w:sz w:val="20"/>
                <w:szCs w:val="20"/>
              </w:rPr>
              <w:t>Rhondine</w:t>
            </w:r>
            <w:proofErr w:type="spellEnd"/>
            <w:r w:rsidRPr="004756DD">
              <w:rPr>
                <w:rFonts w:ascii="Times New Roman" w:eastAsia="標楷體" w:hAnsi="Times New Roman" w:cs="Times New Roman"/>
                <w:kern w:val="0"/>
                <w:sz w:val="20"/>
                <w:szCs w:val="20"/>
              </w:rPr>
              <w:t xml:space="preserve"> Devon Panton</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865"/>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rPr>
                <w:rFonts w:ascii="Times New Roman" w:eastAsia="標楷體" w:hAnsi="Times New Roman" w:cs="Times New Roman"/>
                <w:kern w:val="0"/>
                <w:sz w:val="20"/>
                <w:szCs w:val="20"/>
              </w:rPr>
            </w:pPr>
            <w:r w:rsidRPr="004756DD">
              <w:rPr>
                <w:rFonts w:eastAsia="標楷體"/>
              </w:rPr>
              <w:t>文聖國小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Wensheng</w:t>
            </w:r>
            <w:proofErr w:type="spellEnd"/>
            <w:r w:rsidRPr="004756DD">
              <w:rPr>
                <w:rFonts w:eastAsia="標楷體"/>
              </w:rPr>
              <w:t xml:space="preserve"> Elementary School</w:t>
            </w:r>
            <w:r w:rsidRPr="004756DD">
              <w:rPr>
                <w:rFonts w:ascii="Times New Roman" w:eastAsia="標楷體" w:hAnsi="Times New Roman" w:cs="Times New Roman"/>
                <w:kern w:val="0"/>
                <w:sz w:val="20"/>
                <w:szCs w:val="20"/>
              </w:rPr>
              <w:t xml:space="preserve">, Ms. Sunny </w:t>
            </w:r>
            <w:proofErr w:type="spellStart"/>
            <w:r w:rsidRPr="004756DD">
              <w:rPr>
                <w:rFonts w:ascii="Times New Roman" w:eastAsia="標楷體" w:hAnsi="Times New Roman" w:cs="Times New Roman"/>
                <w:kern w:val="0"/>
                <w:sz w:val="20"/>
                <w:szCs w:val="20"/>
              </w:rPr>
              <w:t>Wimleem</w:t>
            </w:r>
            <w:proofErr w:type="spellEnd"/>
            <w:r w:rsidRPr="004756DD">
              <w:rPr>
                <w:rFonts w:ascii="Times New Roman" w:eastAsia="標楷體" w:hAnsi="Times New Roman" w:cs="Times New Roman"/>
                <w:kern w:val="0"/>
                <w:sz w:val="20"/>
                <w:szCs w:val="20"/>
              </w:rPr>
              <w:t xml:space="preserve"> Weng</w:t>
            </w:r>
          </w:p>
          <w:p w:rsidR="009E358D" w:rsidRPr="004756DD" w:rsidRDefault="009E358D" w:rsidP="00314975">
            <w:pPr>
              <w:pStyle w:val="Standard"/>
            </w:pPr>
            <w:r w:rsidRPr="004756DD">
              <w:rPr>
                <w:rFonts w:ascii="Times New Roman" w:eastAsia="標楷體" w:hAnsi="Times New Roman" w:cs="Times New Roman"/>
                <w:kern w:val="0"/>
                <w:sz w:val="20"/>
                <w:szCs w:val="20"/>
              </w:rPr>
              <w:t>Mr.</w:t>
            </w:r>
            <w:r w:rsidRPr="004756DD">
              <w:t xml:space="preserve"> </w:t>
            </w:r>
            <w:r w:rsidRPr="004756DD">
              <w:rPr>
                <w:rFonts w:ascii="Times New Roman" w:eastAsia="標楷體" w:hAnsi="Times New Roman" w:cs="Times New Roman"/>
                <w:kern w:val="0"/>
                <w:sz w:val="20"/>
                <w:szCs w:val="20"/>
              </w:rPr>
              <w:t xml:space="preserve">John Jeffrey </w:t>
            </w:r>
            <w:proofErr w:type="spellStart"/>
            <w:r w:rsidRPr="004756DD">
              <w:rPr>
                <w:rFonts w:ascii="Times New Roman" w:eastAsia="標楷體" w:hAnsi="Times New Roman" w:cs="Times New Roman"/>
                <w:kern w:val="0"/>
                <w:sz w:val="20"/>
                <w:szCs w:val="20"/>
              </w:rPr>
              <w:t>Linskey</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江翠國小</w:t>
            </w:r>
            <w:r w:rsidRPr="004756DD">
              <w:rPr>
                <w:rFonts w:eastAsia="標楷體"/>
              </w:rPr>
              <w:t xml:space="preserve"> </w:t>
            </w:r>
            <w:proofErr w:type="gramStart"/>
            <w:r w:rsidRPr="004756DD">
              <w:rPr>
                <w:rFonts w:eastAsia="標楷體"/>
              </w:rPr>
              <w:t>–</w:t>
            </w:r>
            <w:proofErr w:type="spellStart"/>
            <w:proofErr w:type="gramEnd"/>
            <w:r w:rsidRPr="004756DD">
              <w:rPr>
                <w:rFonts w:eastAsia="標楷體"/>
              </w:rPr>
              <w:t>Jiangcui</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Mr. Charles Martin </w:t>
            </w:r>
            <w:proofErr w:type="spellStart"/>
            <w:r w:rsidRPr="004756DD">
              <w:rPr>
                <w:rFonts w:ascii="Times New Roman" w:hAnsi="Times New Roman" w:cs="Times New Roman"/>
                <w:sz w:val="20"/>
                <w:szCs w:val="20"/>
              </w:rPr>
              <w:t>Kempf</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廣福國小</w:t>
            </w:r>
            <w:r w:rsidRPr="004756DD">
              <w:rPr>
                <w:rFonts w:eastAsia="標楷體" w:cs="Calibri"/>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cs="Calibri"/>
              </w:rPr>
              <w:t>Guangfu</w:t>
            </w:r>
            <w:proofErr w:type="spellEnd"/>
            <w:r w:rsidRPr="004756DD">
              <w:rPr>
                <w:rFonts w:eastAsia="標楷體" w:cs="Calibri"/>
              </w:rPr>
              <w:t xml:space="preserve"> Elementary School</w:t>
            </w:r>
          </w:p>
          <w:p w:rsidR="009E358D" w:rsidRPr="004756DD" w:rsidRDefault="009E358D" w:rsidP="00314975">
            <w:pPr>
              <w:pStyle w:val="Standard"/>
            </w:pPr>
            <w:r w:rsidRPr="004756DD">
              <w:rPr>
                <w:rFonts w:ascii="Times New Roman" w:eastAsia="標楷體" w:hAnsi="Times New Roman" w:cs="Times New Roman"/>
                <w:sz w:val="20"/>
                <w:szCs w:val="20"/>
              </w:rPr>
              <w:t xml:space="preserve">Ms. Liana Shantell </w:t>
            </w:r>
            <w:proofErr w:type="spellStart"/>
            <w:r w:rsidRPr="004756DD">
              <w:rPr>
                <w:rFonts w:ascii="Times New Roman" w:eastAsia="標楷體" w:hAnsi="Times New Roman" w:cs="Times New Roman"/>
                <w:sz w:val="20"/>
                <w:szCs w:val="20"/>
              </w:rPr>
              <w:t>Conradie</w:t>
            </w:r>
            <w:proofErr w:type="spellEnd"/>
            <w:r w:rsidRPr="004756DD">
              <w:rPr>
                <w:rFonts w:ascii="Times New Roman" w:eastAsia="標楷體" w:hAnsi="Times New Roman" w:cs="Times New Roman"/>
                <w:sz w:val="20"/>
                <w:szCs w:val="20"/>
              </w:rPr>
              <w:t>-Abrahams</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新莊國小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Xinzhuang</w:t>
            </w:r>
            <w:proofErr w:type="spellEnd"/>
            <w:r w:rsidRPr="004756DD">
              <w:rPr>
                <w:rFonts w:eastAsia="標楷體" w:cs="Calibri"/>
              </w:rPr>
              <w:t xml:space="preserve"> Elementary School</w:t>
            </w:r>
          </w:p>
          <w:p w:rsidR="009E358D" w:rsidRPr="004756DD" w:rsidRDefault="009E358D" w:rsidP="00314975">
            <w:pPr>
              <w:pStyle w:val="Standard"/>
            </w:pPr>
            <w:r w:rsidRPr="004756DD">
              <w:rPr>
                <w:rFonts w:ascii="Times New Roman" w:eastAsia="標楷體" w:hAnsi="Times New Roman" w:cs="Times New Roman"/>
                <w:sz w:val="20"/>
                <w:szCs w:val="20"/>
              </w:rPr>
              <w:t xml:space="preserve">Ms. Joanna Chris Vergara De </w:t>
            </w:r>
            <w:proofErr w:type="spellStart"/>
            <w:r w:rsidRPr="004756DD">
              <w:rPr>
                <w:rFonts w:ascii="Times New Roman" w:eastAsia="標楷體" w:hAnsi="Times New Roman" w:cs="Times New Roman"/>
                <w:sz w:val="20"/>
                <w:szCs w:val="20"/>
              </w:rPr>
              <w:t>Veyra</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武林國小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Wulin</w:t>
            </w:r>
            <w:proofErr w:type="spellEnd"/>
            <w:r w:rsidRPr="004756DD">
              <w:rPr>
                <w:rFonts w:eastAsia="標楷體" w:cs="Calibri"/>
              </w:rPr>
              <w:t xml:space="preserve"> Elementary School</w:t>
            </w:r>
          </w:p>
          <w:p w:rsidR="009E358D" w:rsidRPr="004756DD" w:rsidRDefault="009E358D" w:rsidP="00314975">
            <w:pPr>
              <w:pStyle w:val="Standard"/>
            </w:pPr>
            <w:r w:rsidRPr="004756DD">
              <w:rPr>
                <w:rFonts w:ascii="Times New Roman" w:eastAsia="標楷體" w:hAnsi="Times New Roman" w:cs="Times New Roman"/>
                <w:sz w:val="20"/>
                <w:szCs w:val="20"/>
              </w:rPr>
              <w:t xml:space="preserve">Ms. </w:t>
            </w:r>
            <w:proofErr w:type="spellStart"/>
            <w:r w:rsidRPr="004756DD">
              <w:rPr>
                <w:rFonts w:ascii="Times New Roman" w:eastAsia="標楷體" w:hAnsi="Times New Roman" w:cs="Times New Roman"/>
                <w:sz w:val="20"/>
                <w:szCs w:val="20"/>
              </w:rPr>
              <w:t>Tertia</w:t>
            </w:r>
            <w:proofErr w:type="spellEnd"/>
            <w:r w:rsidRPr="004756DD">
              <w:rPr>
                <w:rFonts w:ascii="Times New Roman" w:eastAsia="標楷體" w:hAnsi="Times New Roman" w:cs="Times New Roman"/>
                <w:sz w:val="20"/>
                <w:szCs w:val="20"/>
              </w:rPr>
              <w:t xml:space="preserve"> Mokwena</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1306"/>
        </w:trPr>
        <w:tc>
          <w:tcPr>
            <w:tcW w:w="1412" w:type="dxa"/>
            <w:vMerge w:val="restart"/>
            <w:tcBorders>
              <w:top w:val="single" w:sz="18" w:space="0" w:color="auto"/>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b/>
                <w:sz w:val="36"/>
                <w:szCs w:val="36"/>
              </w:rPr>
              <w:t>PLC4</w:t>
            </w:r>
          </w:p>
          <w:p w:rsidR="009E358D" w:rsidRPr="004756DD" w:rsidRDefault="009E358D" w:rsidP="00314975">
            <w:pPr>
              <w:pStyle w:val="Standard"/>
              <w:jc w:val="center"/>
            </w:pPr>
            <w:r w:rsidRPr="004756DD">
              <w:rPr>
                <w:rFonts w:eastAsia="標楷體"/>
              </w:rPr>
              <w:t>(8 teachers)</w:t>
            </w:r>
          </w:p>
        </w:tc>
        <w:tc>
          <w:tcPr>
            <w:tcW w:w="4432"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rPr>
                <w:rFonts w:eastAsia="標楷體"/>
              </w:rPr>
            </w:pPr>
            <w:r w:rsidRPr="004756DD">
              <w:rPr>
                <w:rFonts w:eastAsia="標楷體"/>
              </w:rPr>
              <w:t>龍</w:t>
            </w:r>
            <w:proofErr w:type="gramStart"/>
            <w:r w:rsidRPr="004756DD">
              <w:rPr>
                <w:rFonts w:eastAsia="標楷體"/>
              </w:rPr>
              <w:t>埔</w:t>
            </w:r>
            <w:proofErr w:type="gramEnd"/>
            <w:r w:rsidRPr="004756DD">
              <w:rPr>
                <w:rFonts w:eastAsia="標楷體"/>
              </w:rPr>
              <w:t>國小</w:t>
            </w:r>
            <w:r w:rsidRPr="004756DD">
              <w:rPr>
                <w:rFonts w:eastAsia="標楷體"/>
              </w:rPr>
              <w:t xml:space="preserve">- </w:t>
            </w:r>
            <w:proofErr w:type="spellStart"/>
            <w:r w:rsidRPr="004756DD">
              <w:rPr>
                <w:rFonts w:eastAsia="標楷體"/>
              </w:rPr>
              <w:t>Longpu</w:t>
            </w:r>
            <w:proofErr w:type="spellEnd"/>
            <w:r w:rsidRPr="004756DD">
              <w:rPr>
                <w:rFonts w:eastAsia="標楷體"/>
              </w:rPr>
              <w:t xml:space="preserve"> Elementary School</w:t>
            </w:r>
          </w:p>
          <w:p w:rsidR="009E358D" w:rsidRPr="004756DD" w:rsidRDefault="009E358D" w:rsidP="00314975">
            <w:pPr>
              <w:pStyle w:val="Standard"/>
              <w:rPr>
                <w:rFonts w:ascii="Times New Roman" w:hAnsi="Times New Roman" w:cs="Times New Roman"/>
                <w:sz w:val="20"/>
                <w:szCs w:val="20"/>
              </w:rPr>
            </w:pPr>
            <w:r w:rsidRPr="004756DD">
              <w:rPr>
                <w:rFonts w:ascii="Times New Roman" w:eastAsia="標楷體" w:hAnsi="Times New Roman" w:cs="Times New Roman"/>
                <w:kern w:val="0"/>
                <w:sz w:val="20"/>
                <w:szCs w:val="20"/>
              </w:rPr>
              <w:t xml:space="preserve">Ms. </w:t>
            </w:r>
            <w:r w:rsidRPr="004756DD">
              <w:rPr>
                <w:rFonts w:ascii="Times New Roman" w:hAnsi="Times New Roman" w:cs="Times New Roman"/>
                <w:sz w:val="20"/>
                <w:szCs w:val="20"/>
              </w:rPr>
              <w:t xml:space="preserve">Michelle </w:t>
            </w:r>
            <w:proofErr w:type="spellStart"/>
            <w:r w:rsidRPr="004756DD">
              <w:rPr>
                <w:rFonts w:ascii="Times New Roman" w:hAnsi="Times New Roman" w:cs="Times New Roman"/>
                <w:sz w:val="20"/>
                <w:szCs w:val="20"/>
              </w:rPr>
              <w:t>Vatcher</w:t>
            </w:r>
            <w:proofErr w:type="spellEnd"/>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Rorisang</w:t>
            </w:r>
            <w:proofErr w:type="spellEnd"/>
            <w:r w:rsidRPr="004756DD">
              <w:rPr>
                <w:rFonts w:ascii="Times New Roman" w:hAnsi="Times New Roman" w:cs="Times New Roman"/>
                <w:sz w:val="20"/>
                <w:szCs w:val="20"/>
              </w:rPr>
              <w:t xml:space="preserve"> Millicent </w:t>
            </w:r>
            <w:proofErr w:type="spellStart"/>
            <w:r w:rsidRPr="004756DD">
              <w:rPr>
                <w:rFonts w:ascii="Times New Roman" w:hAnsi="Times New Roman" w:cs="Times New Roman"/>
                <w:sz w:val="20"/>
                <w:szCs w:val="20"/>
              </w:rPr>
              <w:t>Rabalago</w:t>
            </w:r>
            <w:proofErr w:type="spellEnd"/>
            <w:r w:rsidRPr="004756DD">
              <w:rPr>
                <w:rFonts w:ascii="Times New Roman" w:hAnsi="Times New Roman" w:cs="Times New Roman"/>
                <w:sz w:val="20"/>
                <w:szCs w:val="20"/>
              </w:rPr>
              <w:t xml:space="preserve"> </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Ms. Angela Patrice Yap Lara </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Ms. Hanna Mae Gales </w:t>
            </w:r>
            <w:proofErr w:type="spellStart"/>
            <w:r w:rsidRPr="004756DD">
              <w:rPr>
                <w:rFonts w:ascii="Times New Roman" w:hAnsi="Times New Roman" w:cs="Times New Roman"/>
                <w:sz w:val="20"/>
                <w:szCs w:val="20"/>
              </w:rPr>
              <w:t>Dioleste</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北大國小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Beida</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eastAsia="標楷體" w:hAnsi="Times New Roman" w:cs="Times New Roman"/>
                <w:kern w:val="0"/>
                <w:sz w:val="20"/>
                <w:szCs w:val="20"/>
              </w:rPr>
              <w:t xml:space="preserve">Mr. Joshua </w:t>
            </w:r>
            <w:proofErr w:type="spellStart"/>
            <w:r w:rsidRPr="004756DD">
              <w:rPr>
                <w:rFonts w:ascii="Times New Roman" w:eastAsia="標楷體" w:hAnsi="Times New Roman" w:cs="Times New Roman"/>
                <w:kern w:val="0"/>
                <w:sz w:val="20"/>
                <w:szCs w:val="20"/>
              </w:rPr>
              <w:t>Cratic</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頂埔國小</w:t>
            </w:r>
            <w:r w:rsidRPr="004756DD">
              <w:rPr>
                <w:rFonts w:eastAsia="標楷體"/>
              </w:rPr>
              <w:t xml:space="preserve">- </w:t>
            </w:r>
            <w:proofErr w:type="spellStart"/>
            <w:r w:rsidRPr="004756DD">
              <w:rPr>
                <w:rFonts w:eastAsia="標楷體"/>
              </w:rPr>
              <w:t>Dingpu</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Mr. Michael David Parkes</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val="794"/>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安溪國小</w:t>
            </w:r>
            <w:r w:rsidRPr="004756DD">
              <w:rPr>
                <w:rFonts w:eastAsia="標楷體"/>
              </w:rPr>
              <w:t xml:space="preserve"> </w:t>
            </w:r>
            <w:proofErr w:type="gramStart"/>
            <w:r w:rsidRPr="004756DD">
              <w:rPr>
                <w:rFonts w:eastAsia="標楷體"/>
              </w:rPr>
              <w:t>–</w:t>
            </w:r>
            <w:proofErr w:type="spellStart"/>
            <w:proofErr w:type="gramEnd"/>
            <w:r w:rsidRPr="004756DD">
              <w:rPr>
                <w:rFonts w:eastAsia="標楷體"/>
              </w:rPr>
              <w:t>Anxi</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Siphindile</w:t>
            </w:r>
            <w:proofErr w:type="spellEnd"/>
            <w:r w:rsidRPr="004756DD">
              <w:rPr>
                <w:rFonts w:ascii="Times New Roman" w:hAnsi="Times New Roman" w:cs="Times New Roman"/>
                <w:sz w:val="20"/>
                <w:szCs w:val="20"/>
              </w:rPr>
              <w:t xml:space="preserve"> Hyacinth </w:t>
            </w:r>
            <w:proofErr w:type="spellStart"/>
            <w:r w:rsidRPr="004756DD">
              <w:rPr>
                <w:rFonts w:ascii="Times New Roman" w:hAnsi="Times New Roman" w:cs="Times New Roman"/>
                <w:sz w:val="20"/>
                <w:szCs w:val="20"/>
              </w:rPr>
              <w:t>Magwaza</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val="794"/>
        </w:trPr>
        <w:tc>
          <w:tcPr>
            <w:tcW w:w="1412" w:type="dxa"/>
            <w:vMerge/>
            <w:tcBorders>
              <w:top w:val="single" w:sz="4" w:space="0" w:color="000000"/>
              <w:left w:val="single" w:sz="18" w:space="0" w:color="auto"/>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鳳鳴國小</w:t>
            </w:r>
            <w:r w:rsidRPr="004756DD">
              <w:rPr>
                <w:rFonts w:eastAsia="標楷體"/>
              </w:rPr>
              <w:t xml:space="preserve"> </w:t>
            </w:r>
            <w:proofErr w:type="gramStart"/>
            <w:r w:rsidRPr="004756DD">
              <w:rPr>
                <w:rFonts w:eastAsia="標楷體"/>
              </w:rPr>
              <w:t>–</w:t>
            </w:r>
            <w:proofErr w:type="spellStart"/>
            <w:proofErr w:type="gramEnd"/>
            <w:r w:rsidRPr="004756DD">
              <w:rPr>
                <w:rFonts w:eastAsia="標楷體"/>
              </w:rPr>
              <w:t>Fengming</w:t>
            </w:r>
            <w:proofErr w:type="spellEnd"/>
            <w:r w:rsidRPr="004756DD">
              <w:rPr>
                <w:rFonts w:eastAsia="標楷體"/>
              </w:rPr>
              <w:t xml:space="preserve"> Elementary School</w:t>
            </w:r>
          </w:p>
          <w:p w:rsidR="009E358D" w:rsidRPr="004756DD" w:rsidRDefault="009E358D" w:rsidP="00314975">
            <w:pPr>
              <w:pStyle w:val="Standard"/>
            </w:pPr>
            <w:r w:rsidRPr="004756DD">
              <w:rPr>
                <w:rFonts w:ascii="Times New Roman" w:hAnsi="Times New Roman" w:cs="Times New Roman"/>
                <w:sz w:val="20"/>
                <w:szCs w:val="20"/>
              </w:rPr>
              <w:t>Mr. Kevin Blair Grant</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pPr>
              <w:rPr>
                <w:rFonts w:eastAsia="標楷體"/>
              </w:rPr>
            </w:pPr>
          </w:p>
        </w:tc>
      </w:tr>
      <w:tr w:rsidR="009E358D" w:rsidRPr="004756DD" w:rsidTr="00314975">
        <w:trPr>
          <w:cantSplit/>
          <w:trHeight w:val="794"/>
        </w:trPr>
        <w:tc>
          <w:tcPr>
            <w:tcW w:w="1412" w:type="dxa"/>
            <w:vMerge w:val="restart"/>
            <w:tcBorders>
              <w:top w:val="single" w:sz="18" w:space="0" w:color="auto"/>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jc w:val="center"/>
            </w:pPr>
            <w:r w:rsidRPr="004756DD">
              <w:rPr>
                <w:rFonts w:eastAsia="標楷體"/>
                <w:b/>
                <w:sz w:val="36"/>
                <w:szCs w:val="36"/>
              </w:rPr>
              <w:t>PLC5</w:t>
            </w:r>
          </w:p>
          <w:p w:rsidR="009E358D" w:rsidRPr="004756DD" w:rsidRDefault="009E358D" w:rsidP="00314975">
            <w:pPr>
              <w:pStyle w:val="Standard"/>
              <w:jc w:val="center"/>
            </w:pPr>
            <w:r w:rsidRPr="004756DD">
              <w:rPr>
                <w:rFonts w:eastAsia="標楷體"/>
              </w:rPr>
              <w:t>(11 teachers)</w:t>
            </w:r>
          </w:p>
        </w:tc>
        <w:tc>
          <w:tcPr>
            <w:tcW w:w="4432"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安坑國小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Ankeng</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Vuyiswa</w:t>
            </w:r>
            <w:proofErr w:type="spellEnd"/>
            <w:r w:rsidRPr="004756DD">
              <w:rPr>
                <w:rFonts w:ascii="Times New Roman" w:hAnsi="Times New Roman" w:cs="Times New Roman"/>
                <w:sz w:val="20"/>
                <w:szCs w:val="20"/>
              </w:rPr>
              <w:t xml:space="preserve"> Dube (Tracy)</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09"/>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大豐國小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Dafeng</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pPr>
            <w:r w:rsidRPr="004756DD">
              <w:rPr>
                <w:rFonts w:ascii="Times New Roman" w:hAnsi="Times New Roman" w:cs="Times New Roman"/>
                <w:sz w:val="20"/>
                <w:szCs w:val="20"/>
              </w:rPr>
              <w:t xml:space="preserve">Mr. </w:t>
            </w:r>
            <w:proofErr w:type="spellStart"/>
            <w:r w:rsidRPr="004756DD">
              <w:rPr>
                <w:rFonts w:ascii="Times New Roman" w:hAnsi="Times New Roman" w:cs="Times New Roman"/>
                <w:sz w:val="20"/>
                <w:szCs w:val="20"/>
              </w:rPr>
              <w:t>Redawaan</w:t>
            </w:r>
            <w:proofErr w:type="spellEnd"/>
            <w:r w:rsidRPr="004756DD">
              <w:rPr>
                <w:rFonts w:ascii="Times New Roman" w:hAnsi="Times New Roman" w:cs="Times New Roman"/>
                <w:sz w:val="20"/>
                <w:szCs w:val="20"/>
              </w:rPr>
              <w:t xml:space="preserve"> Hendricks</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94"/>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頂溪國小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Tinghsi</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pPr>
            <w:r w:rsidRPr="004756DD">
              <w:rPr>
                <w:rFonts w:ascii="Times New Roman" w:hAnsi="Times New Roman" w:cs="Times New Roman"/>
                <w:sz w:val="20"/>
                <w:szCs w:val="20"/>
              </w:rPr>
              <w:t xml:space="preserve">Mr. Tracy Charles </w:t>
            </w:r>
            <w:proofErr w:type="spellStart"/>
            <w:r w:rsidRPr="004756DD">
              <w:rPr>
                <w:rFonts w:ascii="Times New Roman" w:hAnsi="Times New Roman" w:cs="Times New Roman"/>
                <w:sz w:val="20"/>
                <w:szCs w:val="20"/>
              </w:rPr>
              <w:t>Brashaw</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94"/>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北新國小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Beixin</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Nocthula</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Lesego</w:t>
            </w:r>
            <w:proofErr w:type="spellEnd"/>
            <w:r w:rsidRPr="004756DD">
              <w:rPr>
                <w:rFonts w:ascii="Times New Roman" w:hAnsi="Times New Roman" w:cs="Times New Roman"/>
                <w:sz w:val="20"/>
                <w:szCs w:val="20"/>
              </w:rPr>
              <w:t xml:space="preserve"> </w:t>
            </w:r>
            <w:proofErr w:type="spellStart"/>
            <w:r w:rsidRPr="004756DD">
              <w:rPr>
                <w:rFonts w:ascii="Times New Roman" w:hAnsi="Times New Roman" w:cs="Times New Roman"/>
                <w:sz w:val="20"/>
                <w:szCs w:val="20"/>
              </w:rPr>
              <w:t>Nemalima</w:t>
            </w:r>
            <w:proofErr w:type="spellEnd"/>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94"/>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瑞芳國小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Ruifang</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Ms. Daniella Canales </w:t>
            </w:r>
            <w:proofErr w:type="spellStart"/>
            <w:r w:rsidRPr="004756DD">
              <w:rPr>
                <w:rFonts w:ascii="Times New Roman" w:hAnsi="Times New Roman" w:cs="Times New Roman"/>
                <w:sz w:val="20"/>
                <w:szCs w:val="20"/>
              </w:rPr>
              <w:t>Nuñez</w:t>
            </w:r>
            <w:proofErr w:type="spellEnd"/>
            <w:r w:rsidRPr="004756DD">
              <w:rPr>
                <w:rFonts w:ascii="Times New Roman" w:hAnsi="Times New Roman" w:cs="Times New Roman"/>
                <w:sz w:val="20"/>
                <w:szCs w:val="20"/>
              </w:rPr>
              <w:t xml:space="preserve"> </w:t>
            </w:r>
          </w:p>
          <w:p w:rsidR="009E358D" w:rsidRPr="004756DD" w:rsidRDefault="009E358D" w:rsidP="00314975">
            <w:pPr>
              <w:pStyle w:val="Standard"/>
            </w:pPr>
            <w:r w:rsidRPr="004756DD">
              <w:rPr>
                <w:rFonts w:ascii="Times New Roman" w:hAnsi="Times New Roman" w:cs="Times New Roman"/>
                <w:sz w:val="20"/>
                <w:szCs w:val="20"/>
              </w:rPr>
              <w:t xml:space="preserve">Mr. Fidel </w:t>
            </w:r>
            <w:proofErr w:type="spellStart"/>
            <w:r w:rsidRPr="004756DD">
              <w:rPr>
                <w:rFonts w:ascii="Times New Roman" w:hAnsi="Times New Roman" w:cs="Times New Roman"/>
                <w:sz w:val="20"/>
                <w:szCs w:val="20"/>
              </w:rPr>
              <w:t>Amante</w:t>
            </w:r>
            <w:proofErr w:type="spellEnd"/>
            <w:r w:rsidRPr="004756DD">
              <w:rPr>
                <w:rFonts w:ascii="Times New Roman" w:hAnsi="Times New Roman" w:cs="Times New Roman"/>
                <w:sz w:val="20"/>
                <w:szCs w:val="20"/>
              </w:rPr>
              <w:t xml:space="preserve"> Ramos</w:t>
            </w:r>
          </w:p>
        </w:tc>
        <w:tc>
          <w:tcPr>
            <w:tcW w:w="3082" w:type="dxa"/>
            <w:vMerge w:val="restart"/>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794"/>
        </w:trPr>
        <w:tc>
          <w:tcPr>
            <w:tcW w:w="1412"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cs="Calibri"/>
              </w:rPr>
              <w:t>新和國小</w:t>
            </w:r>
            <w:r w:rsidRPr="004756DD">
              <w:rPr>
                <w:rFonts w:eastAsia="標楷體" w:cs="Calibri"/>
              </w:rPr>
              <w:t xml:space="preserve"> </w:t>
            </w:r>
            <w:proofErr w:type="gramStart"/>
            <w:r w:rsidRPr="004756DD">
              <w:rPr>
                <w:rFonts w:eastAsia="標楷體"/>
              </w:rPr>
              <w:t>–</w:t>
            </w:r>
            <w:proofErr w:type="spellStart"/>
            <w:proofErr w:type="gramEnd"/>
            <w:r w:rsidRPr="004756DD">
              <w:rPr>
                <w:rFonts w:eastAsia="標楷體" w:cs="Calibri"/>
              </w:rPr>
              <w:t>Xinhe</w:t>
            </w:r>
            <w:proofErr w:type="spellEnd"/>
            <w:r w:rsidRPr="004756DD">
              <w:rPr>
                <w:rFonts w:eastAsia="標楷體" w:cs="Calibri"/>
              </w:rPr>
              <w:t xml:space="preserve"> </w:t>
            </w:r>
            <w:r w:rsidRPr="004756DD">
              <w:rPr>
                <w:rFonts w:eastAsia="標楷體"/>
              </w:rPr>
              <w:t>Elementary School</w:t>
            </w:r>
          </w:p>
          <w:p w:rsidR="009E358D" w:rsidRPr="004756DD" w:rsidRDefault="009E358D" w:rsidP="00314975">
            <w:pPr>
              <w:pStyle w:val="Standard"/>
            </w:pPr>
            <w:r w:rsidRPr="004756DD">
              <w:rPr>
                <w:rFonts w:ascii="Times New Roman" w:hAnsi="Times New Roman" w:cs="Times New Roman"/>
                <w:sz w:val="20"/>
                <w:szCs w:val="20"/>
              </w:rPr>
              <w:t>Ms. Christine LY</w:t>
            </w:r>
          </w:p>
        </w:tc>
        <w:tc>
          <w:tcPr>
            <w:tcW w:w="3082"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r w:rsidR="009E358D" w:rsidRPr="004756DD" w:rsidTr="00314975">
        <w:trPr>
          <w:cantSplit/>
          <w:trHeight w:hRule="exact" w:val="1352"/>
        </w:trPr>
        <w:tc>
          <w:tcPr>
            <w:tcW w:w="1412" w:type="dxa"/>
            <w:vMerge/>
            <w:tcBorders>
              <w:top w:val="single" w:sz="4" w:space="0" w:color="000000"/>
              <w:left w:val="single" w:sz="18" w:space="0" w:color="auto"/>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tc>
        <w:tc>
          <w:tcPr>
            <w:tcW w:w="4432"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9E358D" w:rsidRPr="004756DD" w:rsidRDefault="009E358D" w:rsidP="00314975">
            <w:pPr>
              <w:pStyle w:val="Standard"/>
            </w:pPr>
            <w:r w:rsidRPr="004756DD">
              <w:rPr>
                <w:rFonts w:eastAsia="標楷體"/>
              </w:rPr>
              <w:t>光復國小</w:t>
            </w:r>
            <w:r w:rsidRPr="004756DD">
              <w:rPr>
                <w:rFonts w:eastAsia="標楷體"/>
              </w:rPr>
              <w:t xml:space="preserve"> </w:t>
            </w:r>
            <w:proofErr w:type="gramStart"/>
            <w:r w:rsidRPr="004756DD">
              <w:rPr>
                <w:rFonts w:eastAsia="標楷體"/>
              </w:rPr>
              <w:t>–</w:t>
            </w:r>
            <w:proofErr w:type="gramEnd"/>
            <w:r w:rsidRPr="004756DD">
              <w:rPr>
                <w:rFonts w:eastAsia="標楷體"/>
              </w:rPr>
              <w:t xml:space="preserve"> </w:t>
            </w:r>
            <w:proofErr w:type="spellStart"/>
            <w:r w:rsidRPr="004756DD">
              <w:rPr>
                <w:rFonts w:eastAsia="標楷體"/>
              </w:rPr>
              <w:t>Kuangfu</w:t>
            </w:r>
            <w:proofErr w:type="spellEnd"/>
            <w:r w:rsidRPr="004756DD">
              <w:rPr>
                <w:rFonts w:eastAsia="標楷體"/>
              </w:rPr>
              <w:t xml:space="preserve"> Elementary School</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Mr. Sudesh </w:t>
            </w:r>
            <w:proofErr w:type="spellStart"/>
            <w:r w:rsidRPr="004756DD">
              <w:rPr>
                <w:rFonts w:ascii="Times New Roman" w:hAnsi="Times New Roman" w:cs="Times New Roman"/>
                <w:sz w:val="20"/>
                <w:szCs w:val="20"/>
              </w:rPr>
              <w:t>Ramsammy</w:t>
            </w:r>
            <w:proofErr w:type="spellEnd"/>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 xml:space="preserve">Ms. </w:t>
            </w:r>
            <w:proofErr w:type="spellStart"/>
            <w:r w:rsidRPr="004756DD">
              <w:rPr>
                <w:rFonts w:ascii="Times New Roman" w:hAnsi="Times New Roman" w:cs="Times New Roman"/>
                <w:sz w:val="20"/>
                <w:szCs w:val="20"/>
              </w:rPr>
              <w:t>Charmie</w:t>
            </w:r>
            <w:proofErr w:type="spellEnd"/>
            <w:r w:rsidRPr="004756DD">
              <w:rPr>
                <w:rFonts w:ascii="Times New Roman" w:hAnsi="Times New Roman" w:cs="Times New Roman"/>
                <w:sz w:val="20"/>
                <w:szCs w:val="20"/>
              </w:rPr>
              <w:t xml:space="preserve"> Lynne </w:t>
            </w:r>
            <w:proofErr w:type="spellStart"/>
            <w:r w:rsidRPr="004756DD">
              <w:rPr>
                <w:rFonts w:ascii="Times New Roman" w:hAnsi="Times New Roman" w:cs="Times New Roman"/>
                <w:sz w:val="20"/>
                <w:szCs w:val="20"/>
              </w:rPr>
              <w:t>Gudarido</w:t>
            </w:r>
            <w:proofErr w:type="spellEnd"/>
            <w:r w:rsidRPr="004756DD">
              <w:rPr>
                <w:rFonts w:ascii="Times New Roman" w:hAnsi="Times New Roman" w:cs="Times New Roman"/>
                <w:sz w:val="20"/>
                <w:szCs w:val="20"/>
              </w:rPr>
              <w:t xml:space="preserve"> Lin </w:t>
            </w:r>
          </w:p>
          <w:p w:rsidR="009E358D" w:rsidRPr="004756DD" w:rsidRDefault="009E358D" w:rsidP="00314975">
            <w:pPr>
              <w:pStyle w:val="Standard"/>
              <w:rPr>
                <w:rFonts w:ascii="Times New Roman" w:hAnsi="Times New Roman" w:cs="Times New Roman"/>
                <w:sz w:val="20"/>
                <w:szCs w:val="20"/>
              </w:rPr>
            </w:pPr>
            <w:r w:rsidRPr="004756DD">
              <w:rPr>
                <w:rFonts w:ascii="Times New Roman" w:hAnsi="Times New Roman" w:cs="Times New Roman"/>
                <w:sz w:val="20"/>
                <w:szCs w:val="20"/>
              </w:rPr>
              <w:t>Ms. Armitage Mao Chen</w:t>
            </w:r>
          </w:p>
          <w:p w:rsidR="009E358D" w:rsidRPr="004756DD" w:rsidRDefault="009E358D" w:rsidP="00314975">
            <w:pPr>
              <w:pStyle w:val="Standard"/>
            </w:pPr>
            <w:r w:rsidRPr="004756DD">
              <w:rPr>
                <w:rFonts w:ascii="Times New Roman" w:hAnsi="Times New Roman" w:cs="Times New Roman"/>
                <w:sz w:val="20"/>
                <w:szCs w:val="20"/>
              </w:rPr>
              <w:t>Mr. Henry Phan Lee</w:t>
            </w:r>
          </w:p>
        </w:tc>
        <w:tc>
          <w:tcPr>
            <w:tcW w:w="3082" w:type="dxa"/>
            <w:vMerge/>
            <w:tcBorders>
              <w:top w:val="single" w:sz="4" w:space="0" w:color="000000"/>
              <w:left w:val="single" w:sz="4" w:space="0" w:color="000000"/>
              <w:bottom w:val="single" w:sz="18" w:space="0" w:color="auto"/>
              <w:right w:val="single" w:sz="18" w:space="0" w:color="auto"/>
            </w:tcBorders>
            <w:shd w:val="clear" w:color="auto" w:fill="auto"/>
            <w:tcMar>
              <w:top w:w="0" w:type="dxa"/>
              <w:left w:w="28" w:type="dxa"/>
              <w:bottom w:w="0" w:type="dxa"/>
              <w:right w:w="28" w:type="dxa"/>
            </w:tcMar>
            <w:vAlign w:val="center"/>
          </w:tcPr>
          <w:p w:rsidR="009E358D" w:rsidRPr="004756DD" w:rsidRDefault="009E358D" w:rsidP="00314975"/>
        </w:tc>
      </w:tr>
    </w:tbl>
    <w:p w:rsidR="009E358D" w:rsidRPr="004756DD" w:rsidRDefault="009E358D" w:rsidP="009E358D">
      <w:pPr>
        <w:spacing w:line="0" w:lineRule="atLeast"/>
        <w:sectPr w:rsidR="009E358D" w:rsidRPr="004756DD">
          <w:footerReference w:type="default" r:id="rId5"/>
          <w:pgSz w:w="11906" w:h="16838"/>
          <w:pgMar w:top="1134" w:right="1797" w:bottom="1134" w:left="1797" w:header="720" w:footer="720" w:gutter="0"/>
          <w:cols w:space="720"/>
          <w:docGrid w:type="lines"/>
        </w:sectPr>
      </w:pPr>
    </w:p>
    <w:p w:rsidR="009E358D" w:rsidRPr="004756DD" w:rsidRDefault="009E358D" w:rsidP="009E358D">
      <w:pPr>
        <w:spacing w:line="0" w:lineRule="atLeast"/>
      </w:pPr>
      <w:r w:rsidRPr="004756DD">
        <w:rPr>
          <w:rFonts w:ascii="標楷體" w:eastAsia="標楷體" w:hAnsi="標楷體"/>
          <w:noProof/>
        </w:rPr>
        <w:lastRenderedPageBreak/>
        <w:drawing>
          <wp:anchor distT="0" distB="0" distL="114300" distR="114300" simplePos="0" relativeHeight="251659264" behindDoc="1" locked="0" layoutInCell="1" allowOverlap="1" wp14:anchorId="6A74C249" wp14:editId="1C4E4DE0">
            <wp:simplePos x="0" y="0"/>
            <wp:positionH relativeFrom="margin">
              <wp:align>right</wp:align>
            </wp:positionH>
            <wp:positionV relativeFrom="paragraph">
              <wp:posOffset>164564</wp:posOffset>
            </wp:positionV>
            <wp:extent cx="5276216" cy="7460617"/>
            <wp:effectExtent l="0" t="0" r="634" b="6983"/>
            <wp:wrapNone/>
            <wp:docPr id="6"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276216" cy="7460617"/>
                    </a:xfrm>
                    <a:prstGeom prst="rect">
                      <a:avLst/>
                    </a:prstGeom>
                    <a:noFill/>
                    <a:ln>
                      <a:noFill/>
                      <a:prstDash/>
                    </a:ln>
                  </pic:spPr>
                </pic:pic>
              </a:graphicData>
            </a:graphic>
          </wp:anchor>
        </w:drawing>
      </w:r>
      <w:r w:rsidRPr="004756DD">
        <w:rPr>
          <w:rFonts w:ascii="標楷體" w:eastAsia="標楷體" w:hAnsi="標楷體"/>
        </w:rPr>
        <w:t>附件二：</w:t>
      </w:r>
    </w:p>
    <w:p w:rsidR="005E74ED" w:rsidRDefault="005E74ED">
      <w:bookmarkStart w:id="0" w:name="_GoBack"/>
      <w:bookmarkEnd w:id="0"/>
    </w:p>
    <w:sectPr w:rsidR="005E74ED">
      <w:footerReference w:type="default" r:id="rId7"/>
      <w:pgSz w:w="11906" w:h="16838"/>
      <w:pgMar w:top="1134" w:right="1797" w:bottom="1134" w:left="1797" w:header="720" w:footer="720" w:gutter="0"/>
      <w:cols w:space="720"/>
      <w:docGrid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4" w:rsidRDefault="009E358D">
    <w:pPr>
      <w:pStyle w:val="a3"/>
      <w:jc w:val="center"/>
    </w:pPr>
    <w:r>
      <w:fldChar w:fldCharType="begin"/>
    </w:r>
    <w:r>
      <w:instrText xml:space="preserve"> PAGE </w:instrText>
    </w:r>
    <w:r>
      <w:fldChar w:fldCharType="separate"/>
    </w:r>
    <w:r>
      <w:rPr>
        <w:noProof/>
      </w:rPr>
      <w:t>6</w:t>
    </w:r>
    <w:r>
      <w:fldChar w:fldCharType="end"/>
    </w:r>
  </w:p>
  <w:p w:rsidR="00306534" w:rsidRDefault="009E358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4" w:rsidRDefault="009E358D">
    <w:pPr>
      <w:pStyle w:val="a3"/>
      <w:jc w:val="center"/>
    </w:pPr>
    <w:r>
      <w:fldChar w:fldCharType="begin"/>
    </w:r>
    <w:r>
      <w:instrText xml:space="preserve"> PAGE </w:instrText>
    </w:r>
    <w:r>
      <w:fldChar w:fldCharType="separate"/>
    </w:r>
    <w:r>
      <w:rPr>
        <w:noProof/>
      </w:rPr>
      <w:t>9</w:t>
    </w:r>
    <w:r>
      <w:fldChar w:fldCharType="end"/>
    </w:r>
  </w:p>
  <w:p w:rsidR="00306534" w:rsidRDefault="009E358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4" w:rsidRDefault="009E358D">
    <w:pPr>
      <w:pStyle w:val="a3"/>
      <w:jc w:val="center"/>
    </w:pPr>
    <w:r>
      <w:fldChar w:fldCharType="begin"/>
    </w:r>
    <w:r>
      <w:instrText xml:space="preserve"> PAGE </w:instrText>
    </w:r>
    <w:r>
      <w:fldChar w:fldCharType="separate"/>
    </w:r>
    <w:r>
      <w:rPr>
        <w:noProof/>
      </w:rPr>
      <w:t>10</w:t>
    </w:r>
    <w:r>
      <w:fldChar w:fldCharType="end"/>
    </w:r>
  </w:p>
  <w:p w:rsidR="00306534" w:rsidRDefault="009E358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8D"/>
    <w:rsid w:val="005E74ED"/>
    <w:rsid w:val="009E35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77E66-045B-40C6-A4EF-2E58B75B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58D"/>
    <w:pPr>
      <w:widowControl w:val="0"/>
      <w:suppressAutoHyphens/>
      <w:autoSpaceDN w:val="0"/>
      <w:textAlignment w:val="baseline"/>
    </w:pPr>
    <w:rPr>
      <w:rFonts w:ascii="Calibri" w:eastAsia="新細明體"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E358D"/>
    <w:pPr>
      <w:widowControl w:val="0"/>
      <w:suppressAutoHyphens/>
      <w:autoSpaceDN w:val="0"/>
      <w:textAlignment w:val="baseline"/>
    </w:pPr>
    <w:rPr>
      <w:rFonts w:ascii="Calibri" w:eastAsia="新細明體" w:hAnsi="Calibri" w:cs="F"/>
      <w:kern w:val="3"/>
    </w:rPr>
  </w:style>
  <w:style w:type="paragraph" w:styleId="a3">
    <w:name w:val="footer"/>
    <w:basedOn w:val="a"/>
    <w:link w:val="a4"/>
    <w:rsid w:val="009E358D"/>
    <w:pPr>
      <w:tabs>
        <w:tab w:val="center" w:pos="4680"/>
        <w:tab w:val="right" w:pos="9360"/>
      </w:tabs>
      <w:suppressAutoHyphens w:val="0"/>
    </w:pPr>
  </w:style>
  <w:style w:type="character" w:customStyle="1" w:styleId="a4">
    <w:name w:val="頁尾 字元"/>
    <w:basedOn w:val="a0"/>
    <w:link w:val="a3"/>
    <w:rsid w:val="009E358D"/>
    <w:rPr>
      <w:rFonts w:ascii="Calibri" w:eastAsia="新細明體"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1</cp:revision>
  <dcterms:created xsi:type="dcterms:W3CDTF">2023-10-04T01:56:00Z</dcterms:created>
  <dcterms:modified xsi:type="dcterms:W3CDTF">2023-10-04T01:57:00Z</dcterms:modified>
</cp:coreProperties>
</file>